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20" w:rsidRPr="003356C0" w:rsidRDefault="007B0B20" w:rsidP="007B0B20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3356C0">
        <w:rPr>
          <w:rFonts w:ascii="&amp;quot" w:hAnsi="&amp;quot"/>
          <w:b/>
          <w:bCs/>
          <w:color w:val="333333"/>
          <w:sz w:val="21"/>
          <w:szCs w:val="21"/>
        </w:rPr>
        <w:t>ОБЗОР ОБРАЩЕНИЙ ГРАЖДАН</w:t>
      </w:r>
      <w:r>
        <w:rPr>
          <w:rFonts w:ascii="&amp;quot" w:hAnsi="&amp;quot"/>
          <w:b/>
          <w:bCs/>
          <w:color w:val="333333"/>
          <w:sz w:val="21"/>
          <w:szCs w:val="21"/>
        </w:rPr>
        <w:t xml:space="preserve"> – </w:t>
      </w:r>
      <w:proofErr w:type="gramStart"/>
      <w:r>
        <w:rPr>
          <w:rFonts w:ascii="&amp;quot" w:hAnsi="&amp;quot"/>
          <w:b/>
          <w:bCs/>
          <w:color w:val="333333"/>
          <w:sz w:val="21"/>
          <w:szCs w:val="21"/>
          <w:lang w:val="en-US"/>
        </w:rPr>
        <w:t>I</w:t>
      </w:r>
      <w:r>
        <w:rPr>
          <w:rFonts w:ascii="&amp;quot" w:hAnsi="&amp;quot"/>
          <w:b/>
          <w:bCs/>
          <w:color w:val="333333"/>
          <w:sz w:val="21"/>
          <w:szCs w:val="21"/>
        </w:rPr>
        <w:t xml:space="preserve">  ПОЛУГОДИЕ</w:t>
      </w:r>
      <w:proofErr w:type="gramEnd"/>
      <w:r w:rsidRPr="003356C0">
        <w:rPr>
          <w:rFonts w:ascii="&amp;quot" w:hAnsi="&amp;quot"/>
          <w:b/>
          <w:bCs/>
          <w:color w:val="333333"/>
          <w:sz w:val="21"/>
          <w:szCs w:val="21"/>
        </w:rPr>
        <w:t xml:space="preserve"> 201</w:t>
      </w:r>
      <w:r>
        <w:rPr>
          <w:rFonts w:ascii="&amp;quot" w:hAnsi="&amp;quot"/>
          <w:b/>
          <w:bCs/>
          <w:color w:val="333333"/>
          <w:sz w:val="21"/>
          <w:szCs w:val="21"/>
        </w:rPr>
        <w:t>8</w:t>
      </w:r>
      <w:r w:rsidRPr="003356C0">
        <w:rPr>
          <w:rFonts w:ascii="&amp;quot" w:hAnsi="&amp;quot"/>
          <w:b/>
          <w:bCs/>
          <w:color w:val="333333"/>
          <w:sz w:val="21"/>
          <w:szCs w:val="21"/>
        </w:rPr>
        <w:t xml:space="preserve"> ГОД</w:t>
      </w:r>
      <w:r w:rsidRPr="003356C0">
        <w:rPr>
          <w:rFonts w:ascii="&amp;quot" w:hAnsi="&amp;quot"/>
          <w:color w:val="333333"/>
          <w:sz w:val="21"/>
          <w:szCs w:val="21"/>
        </w:rPr>
        <w:t xml:space="preserve"> </w:t>
      </w:r>
    </w:p>
    <w:p w:rsidR="007B0B20" w:rsidRPr="003356C0" w:rsidRDefault="007B0B20" w:rsidP="007B0B20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3356C0">
        <w:rPr>
          <w:rFonts w:ascii="&amp;quot" w:hAnsi="&amp;quot"/>
          <w:color w:val="333333"/>
          <w:sz w:val="21"/>
          <w:szCs w:val="21"/>
        </w:rPr>
        <w:t xml:space="preserve">  </w:t>
      </w:r>
    </w:p>
    <w:tbl>
      <w:tblPr>
        <w:tblW w:w="10074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275"/>
        <w:gridCol w:w="1081"/>
        <w:gridCol w:w="826"/>
        <w:gridCol w:w="1309"/>
        <w:gridCol w:w="1131"/>
        <w:gridCol w:w="1484"/>
        <w:gridCol w:w="1390"/>
      </w:tblGrid>
      <w:tr w:rsidR="007B0B20" w:rsidRPr="003356C0" w:rsidTr="00150DA4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В том числе </w:t>
            </w:r>
          </w:p>
        </w:tc>
        <w:tc>
          <w:tcPr>
            <w:tcW w:w="0" w:type="auto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Результативность по рассмотренным и направленным обращениям </w:t>
            </w:r>
          </w:p>
        </w:tc>
      </w:tr>
      <w:tr w:rsidR="007B0B20" w:rsidRPr="003356C0" w:rsidTr="00150DA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B0B20" w:rsidRPr="003356C0" w:rsidRDefault="007B0B20" w:rsidP="00150DA4">
            <w:pPr>
              <w:rPr>
                <w:rFonts w:ascii="&amp;quot" w:hAnsi="&amp;quot"/>
                <w:color w:val="333333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Кол-во обращений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Кол-во вопросов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Устные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Письменные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Меры приняты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«Разъяснено»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Не поддержано </w:t>
            </w:r>
          </w:p>
        </w:tc>
      </w:tr>
      <w:tr w:rsidR="007B0B20" w:rsidRPr="003356C0" w:rsidTr="00150DA4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Ленинский сельсовет </w:t>
            </w:r>
          </w:p>
        </w:tc>
        <w:tc>
          <w:tcPr>
            <w:tcW w:w="0" w:type="auto"/>
            <w:gridSpan w:val="7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I ПОЛУГОДИЕ </w:t>
            </w:r>
          </w:p>
        </w:tc>
      </w:tr>
      <w:tr w:rsidR="007B0B20" w:rsidRPr="003356C0" w:rsidTr="00150DA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B0B20" w:rsidRPr="003356C0" w:rsidRDefault="007B0B20" w:rsidP="00150DA4">
            <w:pPr>
              <w:rPr>
                <w:rFonts w:ascii="&amp;quot" w:hAnsi="&amp;quot"/>
                <w:color w:val="333333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228</w:t>
            </w:r>
            <w:r w:rsidRPr="003356C0">
              <w:rPr>
                <w:rFonts w:ascii="&amp;quot" w:hAnsi="&amp;quot"/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228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>1</w:t>
            </w:r>
            <w:r>
              <w:rPr>
                <w:rFonts w:ascii="&amp;quot" w:hAnsi="&amp;quot"/>
                <w:color w:val="333333"/>
              </w:rPr>
              <w:t>7</w:t>
            </w:r>
            <w:r w:rsidRPr="003356C0">
              <w:rPr>
                <w:rFonts w:ascii="&amp;quot" w:hAnsi="&amp;quot"/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>2</w:t>
            </w:r>
            <w:r>
              <w:rPr>
                <w:rFonts w:ascii="&amp;quot" w:hAnsi="&amp;quot"/>
                <w:color w:val="333333"/>
              </w:rPr>
              <w:t>11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219</w:t>
            </w:r>
            <w:r w:rsidRPr="003356C0">
              <w:rPr>
                <w:rFonts w:ascii="&amp;quot" w:hAnsi="&amp;quot"/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4</w:t>
            </w:r>
            <w:r w:rsidRPr="003356C0">
              <w:rPr>
                <w:rFonts w:ascii="&amp;quot" w:hAnsi="&amp;quot"/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0B20" w:rsidRPr="003356C0" w:rsidRDefault="007B0B20" w:rsidP="00150DA4">
            <w:pPr>
              <w:jc w:val="center"/>
              <w:rPr>
                <w:rFonts w:ascii="&amp;quot" w:hAnsi="&amp;quot"/>
                <w:color w:val="333333"/>
              </w:rPr>
            </w:pPr>
            <w:r w:rsidRPr="003356C0">
              <w:rPr>
                <w:rFonts w:ascii="&amp;quot" w:hAnsi="&amp;quot"/>
                <w:color w:val="333333"/>
              </w:rPr>
              <w:t xml:space="preserve">- </w:t>
            </w:r>
          </w:p>
        </w:tc>
      </w:tr>
    </w:tbl>
    <w:p w:rsidR="007B0B20" w:rsidRPr="003356C0" w:rsidRDefault="007B0B20" w:rsidP="007B0B20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3356C0">
        <w:rPr>
          <w:rFonts w:ascii="&amp;quot" w:hAnsi="&amp;quot"/>
          <w:color w:val="333333"/>
          <w:sz w:val="21"/>
          <w:szCs w:val="21"/>
        </w:rPr>
        <w:t xml:space="preserve">За </w:t>
      </w:r>
      <w:bookmarkStart w:id="0" w:name="_Hlk519686133"/>
      <w:r w:rsidRPr="003356C0">
        <w:rPr>
          <w:rFonts w:ascii="&amp;quot" w:hAnsi="&amp;quot"/>
          <w:color w:val="333333"/>
          <w:sz w:val="21"/>
          <w:szCs w:val="21"/>
        </w:rPr>
        <w:t>I полугодие 201</w:t>
      </w:r>
      <w:r>
        <w:rPr>
          <w:rFonts w:ascii="&amp;quot" w:hAnsi="&amp;quot"/>
          <w:color w:val="333333"/>
          <w:sz w:val="21"/>
          <w:szCs w:val="21"/>
        </w:rPr>
        <w:t>8</w:t>
      </w:r>
      <w:r w:rsidRPr="003356C0">
        <w:rPr>
          <w:rFonts w:ascii="&amp;quot" w:hAnsi="&amp;quot"/>
          <w:color w:val="333333"/>
          <w:sz w:val="21"/>
          <w:szCs w:val="21"/>
        </w:rPr>
        <w:t xml:space="preserve"> </w:t>
      </w:r>
      <w:bookmarkEnd w:id="0"/>
      <w:r w:rsidRPr="003356C0">
        <w:rPr>
          <w:rFonts w:ascii="&amp;quot" w:hAnsi="&amp;quot"/>
          <w:color w:val="333333"/>
          <w:sz w:val="21"/>
          <w:szCs w:val="21"/>
        </w:rPr>
        <w:t>года зарегистрировано 1</w:t>
      </w:r>
      <w:r>
        <w:rPr>
          <w:rFonts w:ascii="&amp;quot" w:hAnsi="&amp;quot"/>
          <w:color w:val="333333"/>
          <w:sz w:val="21"/>
          <w:szCs w:val="21"/>
        </w:rPr>
        <w:t>7</w:t>
      </w:r>
      <w:r w:rsidRPr="003356C0">
        <w:rPr>
          <w:rFonts w:ascii="&amp;quot" w:hAnsi="&amp;quot"/>
          <w:color w:val="333333"/>
          <w:sz w:val="21"/>
          <w:szCs w:val="21"/>
        </w:rPr>
        <w:t xml:space="preserve"> устных обращений и 2</w:t>
      </w:r>
      <w:r>
        <w:rPr>
          <w:rFonts w:ascii="&amp;quot" w:hAnsi="&amp;quot"/>
          <w:color w:val="333333"/>
          <w:sz w:val="21"/>
          <w:szCs w:val="21"/>
        </w:rPr>
        <w:t>11</w:t>
      </w:r>
      <w:r w:rsidRPr="003356C0">
        <w:rPr>
          <w:rFonts w:ascii="&amp;quot" w:hAnsi="&amp;quot"/>
          <w:color w:val="333333"/>
          <w:sz w:val="21"/>
          <w:szCs w:val="21"/>
        </w:rPr>
        <w:t xml:space="preserve"> письменных обращений. </w:t>
      </w:r>
    </w:p>
    <w:p w:rsidR="007B0B20" w:rsidRPr="003356C0" w:rsidRDefault="007B0B20" w:rsidP="007B0B20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3356C0">
        <w:rPr>
          <w:rFonts w:ascii="&amp;quot" w:hAnsi="&amp;quot"/>
          <w:color w:val="333333"/>
          <w:sz w:val="21"/>
          <w:szCs w:val="21"/>
        </w:rPr>
        <w:t>Наибольший процент обращений ~</w:t>
      </w:r>
      <w:r>
        <w:rPr>
          <w:rFonts w:ascii="&amp;quot" w:hAnsi="&amp;quot"/>
          <w:color w:val="333333"/>
          <w:sz w:val="21"/>
          <w:szCs w:val="21"/>
        </w:rPr>
        <w:t>71</w:t>
      </w:r>
      <w:r w:rsidRPr="003356C0">
        <w:rPr>
          <w:rFonts w:ascii="&amp;quot" w:hAnsi="&amp;quot"/>
          <w:color w:val="333333"/>
          <w:sz w:val="21"/>
          <w:szCs w:val="21"/>
        </w:rPr>
        <w:t xml:space="preserve">% связан с земельными вопросами. </w:t>
      </w:r>
    </w:p>
    <w:p w:rsidR="007B0B20" w:rsidRPr="003356C0" w:rsidRDefault="007B0B20" w:rsidP="007B0B20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3356C0">
        <w:rPr>
          <w:rFonts w:ascii="&amp;quot" w:hAnsi="&amp;quot"/>
          <w:color w:val="333333"/>
          <w:sz w:val="21"/>
          <w:szCs w:val="21"/>
        </w:rPr>
        <w:t xml:space="preserve">Наиболее частые вопросы — это вопросы по присвоению адреса, на втором месте запросы из </w:t>
      </w:r>
      <w:proofErr w:type="spellStart"/>
      <w:r w:rsidRPr="003356C0">
        <w:rPr>
          <w:rFonts w:ascii="&amp;quot" w:hAnsi="&amp;quot"/>
          <w:color w:val="333333"/>
          <w:sz w:val="21"/>
          <w:szCs w:val="21"/>
        </w:rPr>
        <w:t>похозяйственной</w:t>
      </w:r>
      <w:proofErr w:type="spellEnd"/>
      <w:r w:rsidRPr="003356C0">
        <w:rPr>
          <w:rFonts w:ascii="&amp;quot" w:hAnsi="&amp;quot"/>
          <w:color w:val="333333"/>
          <w:sz w:val="21"/>
          <w:szCs w:val="21"/>
        </w:rPr>
        <w:t xml:space="preserve"> книги и вопросы по генеральному плану поселения. </w:t>
      </w:r>
    </w:p>
    <w:p w:rsidR="007B0B20" w:rsidRPr="003356C0" w:rsidRDefault="007B0B20" w:rsidP="007B0B20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3356C0">
        <w:rPr>
          <w:rFonts w:ascii="&amp;quot" w:hAnsi="&amp;quot"/>
          <w:color w:val="333333"/>
          <w:sz w:val="21"/>
          <w:szCs w:val="21"/>
        </w:rPr>
        <w:t xml:space="preserve">Около </w:t>
      </w:r>
      <w:r>
        <w:rPr>
          <w:rFonts w:ascii="&amp;quot" w:hAnsi="&amp;quot"/>
          <w:color w:val="333333"/>
          <w:sz w:val="21"/>
          <w:szCs w:val="21"/>
        </w:rPr>
        <w:t>23</w:t>
      </w:r>
      <w:r w:rsidRPr="003356C0">
        <w:rPr>
          <w:rFonts w:ascii="&amp;quot" w:hAnsi="&amp;quot"/>
          <w:color w:val="333333"/>
          <w:sz w:val="21"/>
          <w:szCs w:val="21"/>
        </w:rPr>
        <w:t xml:space="preserve">% - это вопросы ЖКХ. Чаще всего обращения касающиеся благоустройства территорий сельского поселения и дорог. </w:t>
      </w:r>
    </w:p>
    <w:p w:rsidR="007B0B20" w:rsidRPr="003356C0" w:rsidRDefault="007B0B20" w:rsidP="007B0B20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3356C0">
        <w:rPr>
          <w:rFonts w:ascii="&amp;quot" w:hAnsi="&amp;quot"/>
          <w:color w:val="333333"/>
          <w:sz w:val="21"/>
          <w:szCs w:val="21"/>
        </w:rPr>
        <w:t xml:space="preserve">Обращения за справками и выписками за I полугодие </w:t>
      </w:r>
      <w:proofErr w:type="gramStart"/>
      <w:r w:rsidRPr="003356C0">
        <w:rPr>
          <w:rFonts w:ascii="&amp;quot" w:hAnsi="&amp;quot"/>
          <w:color w:val="333333"/>
          <w:sz w:val="21"/>
          <w:szCs w:val="21"/>
        </w:rPr>
        <w:t>201</w:t>
      </w:r>
      <w:r>
        <w:rPr>
          <w:rFonts w:ascii="&amp;quot" w:hAnsi="&amp;quot"/>
          <w:color w:val="333333"/>
          <w:sz w:val="21"/>
          <w:szCs w:val="21"/>
        </w:rPr>
        <w:t>8</w:t>
      </w:r>
      <w:r w:rsidRPr="003356C0">
        <w:rPr>
          <w:rFonts w:ascii="&amp;quot" w:hAnsi="&amp;quot"/>
          <w:color w:val="333333"/>
          <w:sz w:val="21"/>
          <w:szCs w:val="21"/>
        </w:rPr>
        <w:t xml:space="preserve">  год</w:t>
      </w:r>
      <w:r>
        <w:rPr>
          <w:rFonts w:ascii="&amp;quot" w:hAnsi="&amp;quot"/>
          <w:color w:val="333333"/>
          <w:sz w:val="21"/>
          <w:szCs w:val="21"/>
        </w:rPr>
        <w:t>а</w:t>
      </w:r>
      <w:proofErr w:type="gramEnd"/>
      <w:r w:rsidRPr="003356C0">
        <w:rPr>
          <w:rFonts w:ascii="&amp;quot" w:hAnsi="&amp;quot"/>
          <w:color w:val="333333"/>
          <w:sz w:val="21"/>
          <w:szCs w:val="21"/>
        </w:rPr>
        <w:t xml:space="preserve"> – </w:t>
      </w:r>
      <w:r>
        <w:rPr>
          <w:rFonts w:ascii="&amp;quot" w:hAnsi="&amp;quot"/>
          <w:color w:val="333333"/>
          <w:sz w:val="21"/>
          <w:szCs w:val="21"/>
        </w:rPr>
        <w:t>2133</w:t>
      </w:r>
      <w:r w:rsidRPr="003356C0">
        <w:rPr>
          <w:rFonts w:ascii="&amp;quot" w:hAnsi="&amp;quot"/>
          <w:color w:val="333333"/>
          <w:sz w:val="21"/>
          <w:szCs w:val="21"/>
        </w:rPr>
        <w:t xml:space="preserve"> обращени</w:t>
      </w:r>
      <w:r>
        <w:rPr>
          <w:rFonts w:ascii="&amp;quot" w:hAnsi="&amp;quot"/>
          <w:color w:val="333333"/>
          <w:sz w:val="21"/>
          <w:szCs w:val="21"/>
        </w:rPr>
        <w:t>я</w:t>
      </w:r>
      <w:r w:rsidRPr="003356C0">
        <w:rPr>
          <w:rFonts w:ascii="&amp;quot" w:hAnsi="&amp;quot"/>
          <w:color w:val="333333"/>
          <w:sz w:val="21"/>
          <w:szCs w:val="21"/>
        </w:rPr>
        <w:t xml:space="preserve">. </w:t>
      </w:r>
    </w:p>
    <w:p w:rsidR="007B0B20" w:rsidRPr="0021353C" w:rsidRDefault="007B0B20" w:rsidP="007B0B20">
      <w:pPr>
        <w:rPr>
          <w:rFonts w:ascii="Calibri" w:hAnsi="Calibri"/>
          <w:sz w:val="28"/>
          <w:szCs w:val="28"/>
          <w:lang w:bidi="ru-RU"/>
        </w:rPr>
      </w:pPr>
    </w:p>
    <w:p w:rsidR="00EB36B4" w:rsidRDefault="00EB36B4">
      <w:bookmarkStart w:id="1" w:name="_GoBack"/>
      <w:bookmarkEnd w:id="1"/>
    </w:p>
    <w:sectPr w:rsidR="00EB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EB"/>
    <w:rsid w:val="002C7EEB"/>
    <w:rsid w:val="007B0B20"/>
    <w:rsid w:val="00E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6ECBE-D34C-454F-AD55-E8CF241B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Twim</dc:creator>
  <cp:keywords/>
  <dc:description/>
  <cp:lastModifiedBy>Twim</cp:lastModifiedBy>
  <cp:revision>2</cp:revision>
  <dcterms:created xsi:type="dcterms:W3CDTF">2018-07-18T11:45:00Z</dcterms:created>
  <dcterms:modified xsi:type="dcterms:W3CDTF">2018-07-18T11:46:00Z</dcterms:modified>
</cp:coreProperties>
</file>