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39" w:rsidRDefault="00DF5739">
      <w:pPr>
        <w:rPr>
          <w:sz w:val="16"/>
          <w:szCs w:val="16"/>
        </w:rPr>
      </w:pPr>
      <w:bookmarkStart w:id="0" w:name="_GoBack"/>
      <w:bookmarkEnd w:id="0"/>
    </w:p>
    <w:p w:rsidR="00DF5739" w:rsidRPr="00113CB4" w:rsidRDefault="00F032A3" w:rsidP="00DF5739">
      <w:pPr>
        <w:ind w:right="-1"/>
        <w:jc w:val="center"/>
        <w:rPr>
          <w:b/>
          <w:sz w:val="28"/>
          <w:szCs w:val="28"/>
        </w:rPr>
      </w:pPr>
      <w:r w:rsidRPr="001123D3">
        <w:rPr>
          <w:sz w:val="16"/>
          <w:szCs w:val="16"/>
        </w:rPr>
        <w:t xml:space="preserve">  </w:t>
      </w:r>
      <w:r w:rsidR="00E743B7">
        <w:rPr>
          <w:noProof/>
          <w:sz w:val="28"/>
          <w:szCs w:val="28"/>
          <w:lang w:eastAsia="ru-RU"/>
        </w:rPr>
        <w:drawing>
          <wp:inline distT="0" distB="0" distL="0" distR="0">
            <wp:extent cx="59055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39" w:rsidRPr="00F35E9C" w:rsidRDefault="00DF5739" w:rsidP="00DF5739">
      <w:pPr>
        <w:outlineLvl w:val="0"/>
        <w:rPr>
          <w:b/>
        </w:rPr>
      </w:pPr>
    </w:p>
    <w:p w:rsidR="00DF5739" w:rsidRPr="00F35E9C" w:rsidRDefault="00DF5739" w:rsidP="00DF5739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DF5739" w:rsidRPr="00F35E9C" w:rsidRDefault="00DF5739" w:rsidP="00DF5739">
      <w:pPr>
        <w:jc w:val="center"/>
        <w:outlineLvl w:val="0"/>
        <w:rPr>
          <w:b/>
        </w:rPr>
      </w:pPr>
      <w:r w:rsidRPr="00F35E9C">
        <w:rPr>
          <w:b/>
        </w:rPr>
        <w:t>Администрации  сельского поселения Ленинский сельсовет</w:t>
      </w:r>
    </w:p>
    <w:p w:rsidR="00DF5739" w:rsidRPr="00F35E9C" w:rsidRDefault="00DF5739" w:rsidP="00DF5739">
      <w:pPr>
        <w:jc w:val="center"/>
        <w:outlineLvl w:val="0"/>
        <w:rPr>
          <w:b/>
        </w:rPr>
      </w:pPr>
      <w:r w:rsidRPr="00F35E9C">
        <w:rPr>
          <w:b/>
        </w:rPr>
        <w:t>Липецкого  муниципального  района Липецкой области</w:t>
      </w:r>
    </w:p>
    <w:p w:rsidR="00DF5739" w:rsidRPr="00F35E9C" w:rsidRDefault="00DF5739" w:rsidP="00DF5739">
      <w:pPr>
        <w:jc w:val="center"/>
        <w:rPr>
          <w:b/>
        </w:rPr>
      </w:pPr>
    </w:p>
    <w:p w:rsidR="00DF5739" w:rsidRPr="00F35E9C" w:rsidRDefault="00DF5739" w:rsidP="00DF5739">
      <w:pPr>
        <w:jc w:val="center"/>
        <w:rPr>
          <w:b/>
        </w:rPr>
      </w:pPr>
    </w:p>
    <w:p w:rsidR="00DF5739" w:rsidRPr="00091333" w:rsidRDefault="00DF5739" w:rsidP="00DF5739">
      <w:pPr>
        <w:rPr>
          <w:b/>
        </w:rPr>
      </w:pPr>
      <w:r>
        <w:rPr>
          <w:b/>
        </w:rPr>
        <w:t>27.12.2021</w:t>
      </w:r>
      <w:r w:rsidRPr="00091333">
        <w:rPr>
          <w:b/>
        </w:rPr>
        <w:t xml:space="preserve"> г.                                                                                                         № </w:t>
      </w:r>
      <w:r w:rsidR="008D1DC5">
        <w:rPr>
          <w:b/>
        </w:rPr>
        <w:t>543</w:t>
      </w:r>
      <w:r w:rsidRPr="00091333">
        <w:rPr>
          <w:b/>
        </w:rPr>
        <w:t xml:space="preserve">  </w:t>
      </w:r>
    </w:p>
    <w:p w:rsidR="00DF5739" w:rsidRDefault="00DF5739" w:rsidP="00DF5739">
      <w:pPr>
        <w:rPr>
          <w:b/>
        </w:rPr>
      </w:pPr>
    </w:p>
    <w:p w:rsidR="00DF5739" w:rsidRPr="00F35E9C" w:rsidRDefault="00DF5739" w:rsidP="00DF5739">
      <w:pPr>
        <w:jc w:val="center"/>
        <w:rPr>
          <w:b/>
        </w:rPr>
      </w:pPr>
      <w:r w:rsidRPr="00F35E9C">
        <w:rPr>
          <w:b/>
        </w:rPr>
        <w:t xml:space="preserve">с. Троицкое                                       </w:t>
      </w:r>
      <w:r>
        <w:rPr>
          <w:b/>
        </w:rPr>
        <w:t xml:space="preserve">              </w:t>
      </w:r>
      <w:r w:rsidRPr="00F35E9C">
        <w:rPr>
          <w:b/>
        </w:rPr>
        <w:t xml:space="preserve"> </w:t>
      </w:r>
    </w:p>
    <w:p w:rsidR="00DF5739" w:rsidRDefault="00DF5739" w:rsidP="00DF5739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DF5739" w:rsidRDefault="00DF5739" w:rsidP="00DF5739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DF5739" w:rsidRPr="00F35E9C" w:rsidRDefault="00DF5739" w:rsidP="00DF5739">
      <w:pPr>
        <w:pStyle w:val="13"/>
        <w:shd w:val="clear" w:color="auto" w:fill="auto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>
        <w:rPr>
          <w:color w:val="000000"/>
          <w:sz w:val="24"/>
          <w:szCs w:val="24"/>
          <w:lang w:bidi="ru-RU"/>
        </w:rPr>
        <w:t>назначении публичных слушаний по проекту</w:t>
      </w:r>
    </w:p>
    <w:p w:rsidR="00DF5739" w:rsidRPr="00F35E9C" w:rsidRDefault="00DF5739" w:rsidP="00DF5739">
      <w:pPr>
        <w:pStyle w:val="13"/>
        <w:shd w:val="clear" w:color="auto" w:fill="auto"/>
        <w:spacing w:after="600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внесения изменений в </w:t>
      </w:r>
      <w:r>
        <w:rPr>
          <w:color w:val="000000"/>
          <w:sz w:val="24"/>
          <w:szCs w:val="24"/>
          <w:lang w:bidi="ru-RU"/>
        </w:rPr>
        <w:t xml:space="preserve">Генеральный план и Правила землепользования и застройки </w:t>
      </w:r>
      <w:r w:rsidRPr="00F35E9C">
        <w:rPr>
          <w:color w:val="000000"/>
          <w:sz w:val="24"/>
          <w:szCs w:val="24"/>
          <w:lang w:bidi="ru-RU"/>
        </w:rPr>
        <w:t>сельского поселения Ленинский сельсовет Липецкого муниципального района Липецкой области Российской Федерации</w:t>
      </w:r>
    </w:p>
    <w:p w:rsidR="00DF5739" w:rsidRDefault="00DF5739" w:rsidP="00DF5739">
      <w:pPr>
        <w:pStyle w:val="13"/>
        <w:shd w:val="clear" w:color="auto" w:fill="auto"/>
        <w:spacing w:after="480" w:line="21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Руководствуясь ст,31 Градостроительного кодекса Российской Федерации № 190-ФЗ от 29.12.2004 г., положением «О порядке проведения общественных обсуждений или публичных слушаний в сфере градостроительных отношений на территории сельского поселения Ленинский сельсовет Липецкого района», принятым Советом депутатов сельского поселения Ленинский сельсовет 25.04.2019 г. № 202, администрация сельского поселения Ленинский сельсовет</w:t>
      </w:r>
    </w:p>
    <w:p w:rsidR="00DF5739" w:rsidRPr="00F35E9C" w:rsidRDefault="00DF5739" w:rsidP="00DF5739">
      <w:pPr>
        <w:pStyle w:val="13"/>
        <w:shd w:val="clear" w:color="auto" w:fill="auto"/>
        <w:spacing w:after="360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DF5739" w:rsidRPr="0087232B" w:rsidRDefault="00DF5739" w:rsidP="00DF5739">
      <w:pPr>
        <w:pStyle w:val="13"/>
        <w:numPr>
          <w:ilvl w:val="0"/>
          <w:numId w:val="8"/>
        </w:numPr>
        <w:shd w:val="clear" w:color="auto" w:fill="auto"/>
        <w:tabs>
          <w:tab w:val="left" w:pos="709"/>
        </w:tabs>
        <w:spacing w:after="180" w:line="274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Назначить публичные слушания по </w:t>
      </w:r>
      <w:r w:rsidRPr="00F35E9C">
        <w:rPr>
          <w:color w:val="000000"/>
          <w:sz w:val="24"/>
          <w:szCs w:val="24"/>
          <w:lang w:bidi="ru-RU"/>
        </w:rPr>
        <w:t>проект</w:t>
      </w:r>
      <w:r>
        <w:rPr>
          <w:color w:val="000000"/>
          <w:sz w:val="24"/>
          <w:szCs w:val="24"/>
          <w:lang w:bidi="ru-RU"/>
        </w:rPr>
        <w:t>у</w:t>
      </w:r>
      <w:r w:rsidRPr="00F35E9C">
        <w:rPr>
          <w:color w:val="000000"/>
          <w:sz w:val="24"/>
          <w:szCs w:val="24"/>
          <w:lang w:bidi="ru-RU"/>
        </w:rPr>
        <w:t xml:space="preserve"> внесения изменений в </w:t>
      </w:r>
      <w:r>
        <w:rPr>
          <w:color w:val="000000"/>
          <w:sz w:val="24"/>
          <w:szCs w:val="24"/>
          <w:lang w:bidi="ru-RU"/>
        </w:rPr>
        <w:t>Генеральный план</w:t>
      </w:r>
      <w:r w:rsidRPr="00F35E9C">
        <w:rPr>
          <w:color w:val="000000"/>
          <w:sz w:val="24"/>
          <w:szCs w:val="24"/>
          <w:lang w:bidi="ru-RU"/>
        </w:rPr>
        <w:t xml:space="preserve"> сельского поселения Ленинский сельсовет Липецкого муниципального района Липецкой области Р</w:t>
      </w:r>
      <w:r>
        <w:rPr>
          <w:color w:val="000000"/>
          <w:sz w:val="24"/>
          <w:szCs w:val="24"/>
          <w:lang w:bidi="ru-RU"/>
        </w:rPr>
        <w:t xml:space="preserve">Ф на </w:t>
      </w:r>
      <w:r>
        <w:rPr>
          <w:color w:val="000000"/>
          <w:sz w:val="24"/>
          <w:szCs w:val="24"/>
          <w:lang w:bidi="ru-RU"/>
        </w:rPr>
        <w:t>11.02.2022</w:t>
      </w:r>
      <w:r>
        <w:rPr>
          <w:color w:val="000000"/>
          <w:sz w:val="24"/>
          <w:szCs w:val="24"/>
          <w:lang w:bidi="ru-RU"/>
        </w:rPr>
        <w:t xml:space="preserve"> года в 14-00 часов по адресу: Российская Федерация, Липецкая область, Липецкий район, с/п Ленинский сельсовет с. Троицкое, ул. Гагарина, д. 70 (здание МБУК «Ленинский ПКЦиД»).</w:t>
      </w:r>
    </w:p>
    <w:p w:rsidR="00DF5739" w:rsidRPr="000A7EFF" w:rsidRDefault="00DF5739" w:rsidP="00DF5739">
      <w:pPr>
        <w:pStyle w:val="13"/>
        <w:numPr>
          <w:ilvl w:val="0"/>
          <w:numId w:val="8"/>
        </w:numPr>
        <w:shd w:val="clear" w:color="auto" w:fill="auto"/>
        <w:tabs>
          <w:tab w:val="left" w:pos="694"/>
        </w:tabs>
        <w:spacing w:after="180" w:line="274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Органом, уполномоченным на организацию и проведение публичных слушаний по проекту внесения изменений в Генеральный план и Правила землепользования и застройки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сельского поселения Ленинский сельсовет Липецкого муниципального района Липецкой области, </w:t>
      </w:r>
      <w:r w:rsidRPr="000A7EFF">
        <w:rPr>
          <w:sz w:val="24"/>
          <w:szCs w:val="24"/>
          <w:lang w:bidi="ru-RU"/>
        </w:rPr>
        <w:t>является администрация сельского поселения Ленинский сельсовет Липецкого муниципального района Липецкой области.</w:t>
      </w:r>
    </w:p>
    <w:p w:rsidR="00DF5739" w:rsidRPr="00B8773C" w:rsidRDefault="00DF5739" w:rsidP="00DF5739">
      <w:pPr>
        <w:pStyle w:val="13"/>
        <w:numPr>
          <w:ilvl w:val="0"/>
          <w:numId w:val="8"/>
        </w:numPr>
        <w:shd w:val="clear" w:color="auto" w:fill="auto"/>
        <w:tabs>
          <w:tab w:val="left" w:pos="694"/>
        </w:tabs>
        <w:spacing w:after="18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Ленинский сельсовет Липецкого муниципального района Липецкой области опубликовать настоящее Постановление в газете «Сельская нива» и на официальном сайте администрации.</w:t>
      </w:r>
    </w:p>
    <w:p w:rsidR="00DF5739" w:rsidRDefault="00DF5739" w:rsidP="00DF5739">
      <w:pPr>
        <w:rPr>
          <w:b/>
          <w:sz w:val="28"/>
          <w:szCs w:val="28"/>
        </w:rPr>
      </w:pPr>
    </w:p>
    <w:p w:rsidR="00DF5739" w:rsidRPr="00B8773C" w:rsidRDefault="00DF5739" w:rsidP="00DF5739">
      <w:pPr>
        <w:rPr>
          <w:b/>
        </w:rPr>
      </w:pPr>
      <w:r w:rsidRPr="00B8773C">
        <w:rPr>
          <w:b/>
        </w:rPr>
        <w:t xml:space="preserve">Глава администрации сельского </w:t>
      </w:r>
    </w:p>
    <w:p w:rsidR="00DF5739" w:rsidRPr="00B8773C" w:rsidRDefault="00DF5739" w:rsidP="00DF5739">
      <w:r w:rsidRPr="00B8773C">
        <w:rPr>
          <w:b/>
        </w:rPr>
        <w:t xml:space="preserve">поселения Ленинский сельсовет                  </w:t>
      </w:r>
      <w:r>
        <w:rPr>
          <w:b/>
        </w:rPr>
        <w:t xml:space="preserve">                       </w:t>
      </w:r>
      <w:r w:rsidRPr="00B8773C">
        <w:rPr>
          <w:b/>
        </w:rPr>
        <w:t xml:space="preserve">                           О.В. Коротеев</w:t>
      </w:r>
    </w:p>
    <w:p w:rsidR="00DF5739" w:rsidRDefault="00DF5739" w:rsidP="00DF5739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</w:t>
      </w:r>
    </w:p>
    <w:p w:rsidR="00DF5739" w:rsidRDefault="00DF5739" w:rsidP="00DF5739">
      <w:pPr>
        <w:rPr>
          <w:sz w:val="16"/>
          <w:szCs w:val="16"/>
        </w:rPr>
      </w:pPr>
    </w:p>
    <w:p w:rsidR="00DF5739" w:rsidRPr="001123D3" w:rsidRDefault="00DF5739" w:rsidP="00DF5739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8D1DC5">
        <w:rPr>
          <w:sz w:val="16"/>
          <w:szCs w:val="16"/>
        </w:rPr>
        <w:t>Аксенова А. А.</w:t>
      </w:r>
    </w:p>
    <w:p w:rsidR="00DF5739" w:rsidRPr="001123D3" w:rsidRDefault="00DF5739" w:rsidP="00DF5739">
      <w:pPr>
        <w:rPr>
          <w:sz w:val="16"/>
          <w:szCs w:val="16"/>
        </w:rPr>
      </w:pPr>
      <w:r w:rsidRPr="001123D3">
        <w:rPr>
          <w:sz w:val="16"/>
          <w:szCs w:val="16"/>
        </w:rPr>
        <w:t xml:space="preserve">72-71-01                                                                                                            </w:t>
      </w:r>
    </w:p>
    <w:p w:rsidR="00F032A3" w:rsidRPr="001123D3" w:rsidRDefault="00F032A3">
      <w:pPr>
        <w:rPr>
          <w:sz w:val="16"/>
          <w:szCs w:val="16"/>
        </w:rPr>
      </w:pPr>
      <w:r w:rsidRPr="001123D3">
        <w:rPr>
          <w:sz w:val="16"/>
          <w:szCs w:val="16"/>
        </w:rPr>
        <w:t xml:space="preserve">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191070"/>
    <w:multiLevelType w:val="hybridMultilevel"/>
    <w:tmpl w:val="AEA6BC0C"/>
    <w:lvl w:ilvl="0" w:tplc="07E66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B151F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B3"/>
    <w:rsid w:val="00003D62"/>
    <w:rsid w:val="00044C59"/>
    <w:rsid w:val="00057EE7"/>
    <w:rsid w:val="000721AA"/>
    <w:rsid w:val="00076313"/>
    <w:rsid w:val="00077478"/>
    <w:rsid w:val="00091333"/>
    <w:rsid w:val="000A7EFF"/>
    <w:rsid w:val="000D2828"/>
    <w:rsid w:val="001063BA"/>
    <w:rsid w:val="001123D3"/>
    <w:rsid w:val="00113CB4"/>
    <w:rsid w:val="00173B24"/>
    <w:rsid w:val="00180062"/>
    <w:rsid w:val="001D2547"/>
    <w:rsid w:val="001F68FF"/>
    <w:rsid w:val="002663CE"/>
    <w:rsid w:val="00305E5E"/>
    <w:rsid w:val="00311DF9"/>
    <w:rsid w:val="00347641"/>
    <w:rsid w:val="003842B3"/>
    <w:rsid w:val="003B39E3"/>
    <w:rsid w:val="003F4559"/>
    <w:rsid w:val="004264DC"/>
    <w:rsid w:val="0046443C"/>
    <w:rsid w:val="0054599B"/>
    <w:rsid w:val="005A69FB"/>
    <w:rsid w:val="005D5DA9"/>
    <w:rsid w:val="0061062F"/>
    <w:rsid w:val="00676608"/>
    <w:rsid w:val="006D1BD5"/>
    <w:rsid w:val="006E4328"/>
    <w:rsid w:val="0087232B"/>
    <w:rsid w:val="008B5C96"/>
    <w:rsid w:val="008D1DC5"/>
    <w:rsid w:val="009417C4"/>
    <w:rsid w:val="009462DB"/>
    <w:rsid w:val="00950466"/>
    <w:rsid w:val="00A0371D"/>
    <w:rsid w:val="00A12198"/>
    <w:rsid w:val="00A22895"/>
    <w:rsid w:val="00A22F81"/>
    <w:rsid w:val="00AC723B"/>
    <w:rsid w:val="00B8773C"/>
    <w:rsid w:val="00B91823"/>
    <w:rsid w:val="00BA505F"/>
    <w:rsid w:val="00BB39A3"/>
    <w:rsid w:val="00BE1243"/>
    <w:rsid w:val="00C36D82"/>
    <w:rsid w:val="00C726F4"/>
    <w:rsid w:val="00CE1EE4"/>
    <w:rsid w:val="00D14A48"/>
    <w:rsid w:val="00D53BB8"/>
    <w:rsid w:val="00DA71D2"/>
    <w:rsid w:val="00DD4C1F"/>
    <w:rsid w:val="00DF5739"/>
    <w:rsid w:val="00E341D5"/>
    <w:rsid w:val="00E62C18"/>
    <w:rsid w:val="00E743B7"/>
    <w:rsid w:val="00EB34C0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BA15C4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Земля</cp:lastModifiedBy>
  <cp:revision>2</cp:revision>
  <cp:lastPrinted>2021-12-27T06:13:00Z</cp:lastPrinted>
  <dcterms:created xsi:type="dcterms:W3CDTF">2021-12-27T11:18:00Z</dcterms:created>
  <dcterms:modified xsi:type="dcterms:W3CDTF">2021-12-27T11:18:00Z</dcterms:modified>
</cp:coreProperties>
</file>