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56" w:rsidRDefault="00794156">
      <w:pPr>
        <w:rPr>
          <w:rFonts w:ascii="Times New Roman" w:hAnsi="Times New Roman" w:cs="Times New Roman"/>
          <w:sz w:val="24"/>
          <w:szCs w:val="24"/>
        </w:rPr>
      </w:pPr>
      <w:bookmarkStart w:id="0" w:name="_GoBack"/>
      <w:bookmarkEnd w:id="0"/>
    </w:p>
    <w:p w:rsidR="00794156" w:rsidRDefault="00794156">
      <w:pPr>
        <w:rPr>
          <w:rFonts w:ascii="Times New Roman" w:hAnsi="Times New Roman" w:cs="Times New Roman"/>
          <w:sz w:val="24"/>
          <w:szCs w:val="24"/>
        </w:rPr>
      </w:pPr>
    </w:p>
    <w:p w:rsidR="00794156" w:rsidRPr="00794156" w:rsidRDefault="00794156" w:rsidP="00794156">
      <w:pPr>
        <w:keepNext/>
        <w:spacing w:after="0" w:line="240" w:lineRule="auto"/>
        <w:jc w:val="center"/>
        <w:outlineLvl w:val="0"/>
        <w:rPr>
          <w:rFonts w:ascii="Times New Roman" w:eastAsia="Times New Roman" w:hAnsi="Times New Roman" w:cs="Times New Roman"/>
          <w:b/>
          <w:sz w:val="28"/>
          <w:szCs w:val="20"/>
          <w:lang w:eastAsia="ru-RU"/>
        </w:rPr>
      </w:pPr>
      <w:r w:rsidRPr="00794156">
        <w:rPr>
          <w:rFonts w:ascii="Times New Roman" w:eastAsia="Times New Roman" w:hAnsi="Times New Roman" w:cs="Times New Roman"/>
          <w:b/>
          <w:noProof/>
          <w:sz w:val="24"/>
          <w:szCs w:val="20"/>
          <w:lang w:eastAsia="ru-RU"/>
        </w:rPr>
        <w:drawing>
          <wp:inline distT="0" distB="0" distL="0" distR="0" wp14:anchorId="09CEFD48" wp14:editId="64D75FE3">
            <wp:extent cx="581025" cy="6953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794156" w:rsidRPr="00794156" w:rsidRDefault="00794156" w:rsidP="00794156">
      <w:pPr>
        <w:spacing w:after="0" w:line="240" w:lineRule="auto"/>
        <w:jc w:val="center"/>
        <w:rPr>
          <w:rFonts w:ascii="Times New Roman" w:eastAsia="Calibri" w:hAnsi="Times New Roman" w:cs="Times New Roman"/>
          <w:b/>
          <w:sz w:val="24"/>
          <w:szCs w:val="24"/>
        </w:rPr>
      </w:pPr>
      <w:r w:rsidRPr="00794156">
        <w:rPr>
          <w:rFonts w:ascii="Times New Roman" w:eastAsia="Calibri" w:hAnsi="Times New Roman" w:cs="Times New Roman"/>
          <w:b/>
          <w:sz w:val="24"/>
          <w:szCs w:val="24"/>
        </w:rPr>
        <w:t xml:space="preserve">Совет депутатов </w:t>
      </w:r>
    </w:p>
    <w:p w:rsidR="00794156" w:rsidRPr="00794156" w:rsidRDefault="00794156" w:rsidP="00794156">
      <w:pPr>
        <w:spacing w:after="0" w:line="240" w:lineRule="auto"/>
        <w:jc w:val="center"/>
        <w:rPr>
          <w:rFonts w:ascii="Times New Roman" w:eastAsia="Calibri" w:hAnsi="Times New Roman" w:cs="Times New Roman"/>
          <w:b/>
          <w:sz w:val="24"/>
          <w:szCs w:val="24"/>
        </w:rPr>
      </w:pPr>
      <w:r w:rsidRPr="00794156">
        <w:rPr>
          <w:rFonts w:ascii="Times New Roman" w:eastAsia="Calibri" w:hAnsi="Times New Roman" w:cs="Times New Roman"/>
          <w:b/>
          <w:sz w:val="24"/>
          <w:szCs w:val="24"/>
        </w:rPr>
        <w:t>сельского поселения Ленинский сельсовет</w:t>
      </w:r>
    </w:p>
    <w:p w:rsidR="00794156" w:rsidRPr="00794156" w:rsidRDefault="00794156" w:rsidP="00794156">
      <w:pPr>
        <w:spacing w:after="0" w:line="240" w:lineRule="auto"/>
        <w:jc w:val="center"/>
        <w:rPr>
          <w:rFonts w:ascii="Times New Roman" w:eastAsia="Calibri" w:hAnsi="Times New Roman" w:cs="Times New Roman"/>
          <w:b/>
          <w:sz w:val="24"/>
          <w:szCs w:val="24"/>
        </w:rPr>
      </w:pPr>
      <w:r w:rsidRPr="00794156">
        <w:rPr>
          <w:rFonts w:ascii="Times New Roman" w:eastAsia="Calibri" w:hAnsi="Times New Roman" w:cs="Times New Roman"/>
          <w:b/>
          <w:sz w:val="24"/>
          <w:szCs w:val="24"/>
        </w:rPr>
        <w:t>Липецкого муниципального района Липецкой области</w:t>
      </w:r>
    </w:p>
    <w:p w:rsidR="00794156" w:rsidRPr="00794156" w:rsidRDefault="00794156" w:rsidP="00794156">
      <w:pPr>
        <w:spacing w:after="0" w:line="240" w:lineRule="auto"/>
        <w:jc w:val="center"/>
        <w:rPr>
          <w:rFonts w:ascii="Times New Roman" w:eastAsia="Calibri" w:hAnsi="Times New Roman" w:cs="Times New Roman"/>
          <w:b/>
          <w:sz w:val="24"/>
          <w:szCs w:val="24"/>
        </w:rPr>
      </w:pPr>
      <w:r w:rsidRPr="00794156">
        <w:rPr>
          <w:rFonts w:ascii="Times New Roman" w:eastAsia="Calibri" w:hAnsi="Times New Roman" w:cs="Times New Roman"/>
          <w:b/>
          <w:sz w:val="24"/>
          <w:szCs w:val="24"/>
        </w:rPr>
        <w:t>сороковая сессия четвертого созыва</w:t>
      </w:r>
    </w:p>
    <w:p w:rsidR="00794156" w:rsidRPr="00794156" w:rsidRDefault="00794156" w:rsidP="00794156">
      <w:pPr>
        <w:spacing w:after="200" w:line="276" w:lineRule="auto"/>
        <w:jc w:val="center"/>
        <w:rPr>
          <w:rFonts w:ascii="Times New Roman" w:eastAsia="Calibri" w:hAnsi="Times New Roman" w:cs="Times New Roman"/>
          <w:b/>
          <w:sz w:val="24"/>
          <w:szCs w:val="24"/>
        </w:rPr>
      </w:pPr>
    </w:p>
    <w:p w:rsidR="00794156" w:rsidRPr="00794156" w:rsidRDefault="00794156" w:rsidP="00794156">
      <w:pPr>
        <w:spacing w:after="200" w:line="276" w:lineRule="auto"/>
        <w:jc w:val="center"/>
        <w:rPr>
          <w:rFonts w:ascii="Times New Roman" w:eastAsia="Calibri" w:hAnsi="Times New Roman" w:cs="Times New Roman"/>
          <w:b/>
          <w:sz w:val="24"/>
          <w:szCs w:val="24"/>
        </w:rPr>
      </w:pPr>
      <w:r w:rsidRPr="00794156">
        <w:rPr>
          <w:rFonts w:ascii="Times New Roman" w:eastAsia="Calibri" w:hAnsi="Times New Roman" w:cs="Times New Roman"/>
          <w:b/>
          <w:sz w:val="24"/>
          <w:szCs w:val="24"/>
        </w:rPr>
        <w:t>РЕШЕНИЕ</w:t>
      </w:r>
    </w:p>
    <w:p w:rsidR="00794156" w:rsidRPr="00794156" w:rsidRDefault="00794156" w:rsidP="00794156">
      <w:pPr>
        <w:spacing w:after="0" w:line="240" w:lineRule="auto"/>
        <w:jc w:val="center"/>
        <w:rPr>
          <w:rFonts w:ascii="Times New Roman" w:eastAsia="Calibri" w:hAnsi="Times New Roman" w:cs="Times New Roman"/>
          <w:b/>
          <w:sz w:val="24"/>
          <w:szCs w:val="24"/>
          <w:lang w:eastAsia="ru-RU"/>
        </w:rPr>
      </w:pPr>
      <w:r w:rsidRPr="00794156">
        <w:rPr>
          <w:rFonts w:ascii="Times New Roman" w:eastAsia="Calibri" w:hAnsi="Times New Roman" w:cs="Times New Roman"/>
          <w:b/>
          <w:sz w:val="24"/>
          <w:szCs w:val="24"/>
          <w:lang w:eastAsia="ru-RU"/>
        </w:rPr>
        <w:t xml:space="preserve">05.12.2013г.      </w:t>
      </w:r>
      <w:r w:rsidRPr="00794156">
        <w:rPr>
          <w:rFonts w:ascii="Times New Roman" w:eastAsia="Calibri" w:hAnsi="Times New Roman" w:cs="Times New Roman"/>
          <w:b/>
          <w:sz w:val="24"/>
          <w:szCs w:val="24"/>
          <w:lang w:eastAsia="ru-RU"/>
        </w:rPr>
        <w:tab/>
      </w:r>
      <w:r w:rsidRPr="00794156">
        <w:rPr>
          <w:rFonts w:ascii="Times New Roman" w:eastAsia="Calibri" w:hAnsi="Times New Roman" w:cs="Times New Roman"/>
          <w:b/>
          <w:sz w:val="24"/>
          <w:szCs w:val="24"/>
          <w:lang w:eastAsia="ru-RU"/>
        </w:rPr>
        <w:tab/>
        <w:t xml:space="preserve">                                                                             N 179</w:t>
      </w:r>
    </w:p>
    <w:p w:rsidR="00794156" w:rsidRPr="00794156" w:rsidRDefault="00794156" w:rsidP="00794156">
      <w:pPr>
        <w:spacing w:after="0" w:line="240" w:lineRule="auto"/>
        <w:jc w:val="center"/>
        <w:rPr>
          <w:rFonts w:ascii="Times New Roman" w:eastAsia="Calibri" w:hAnsi="Times New Roman" w:cs="Times New Roman"/>
          <w:b/>
          <w:sz w:val="24"/>
          <w:szCs w:val="24"/>
          <w:lang w:eastAsia="ru-RU"/>
        </w:rPr>
      </w:pPr>
      <w:r w:rsidRPr="00794156">
        <w:rPr>
          <w:rFonts w:ascii="Times New Roman" w:eastAsia="Calibri" w:hAnsi="Times New Roman" w:cs="Times New Roman"/>
          <w:b/>
          <w:sz w:val="24"/>
          <w:szCs w:val="24"/>
          <w:lang w:eastAsia="ru-RU"/>
        </w:rPr>
        <w:t>с. Троицкое ул. Гагарина д. 68</w:t>
      </w:r>
    </w:p>
    <w:p w:rsidR="00794156" w:rsidRPr="00794156" w:rsidRDefault="00794156" w:rsidP="00794156">
      <w:pPr>
        <w:spacing w:after="0" w:line="240" w:lineRule="auto"/>
        <w:jc w:val="center"/>
        <w:rPr>
          <w:rFonts w:ascii="Times New Roman" w:eastAsia="Calibri" w:hAnsi="Times New Roman" w:cs="Times New Roman"/>
          <w:b/>
          <w:sz w:val="24"/>
          <w:szCs w:val="24"/>
          <w:lang w:eastAsia="ru-RU"/>
        </w:rPr>
      </w:pP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Об утверждении муниципальной целевой программы</w:t>
      </w: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«Комплексное развитие систем коммунальной инфраструктуры</w:t>
      </w: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 xml:space="preserve"> в сельском поселении Ленинский сельсовет на 2014-2020 годы»</w:t>
      </w: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 xml:space="preserve">   Рассмотрев, представленный администрацией сельского поселения Ленинский сельсовет проект муниципальной целевой программы «Комплексное развитие систем коммунальной инфраструктуры в сельском поселении Ленинский сельсовет на 2014-2020 годы», на основании Федерального закона от 06.10.2003г. «Об общих принципах организации местного самоуправления в Российской Федерации», Федерального закона от 30.12.2004г. № 210-ФЗ «Об основах регулирования тарифов организаций коммунального комплекса», учитывая «Методические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от 06.05.2011г. №204, руководствуясь Уставом сельского поселения Ленинский сельсовет, учитывая мнения постоянных депутатских комиссий, Совет депутатов сельского поселения Ленинский сельсовет</w:t>
      </w: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РЕШИЛ:</w:t>
      </w: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 xml:space="preserve">   1. Утвердить муниципальную целевую программу «Комплексное развитие систем коммунальной инфраструктуры в сельском поселении Ленинский сельсовет на 2014-2020 годы» (прилагается).</w:t>
      </w: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 xml:space="preserve">   2. Направить настоящее решение главе сельского поселения Ленинский</w:t>
      </w:r>
      <w:r w:rsidRPr="00794156">
        <w:rPr>
          <w:rFonts w:ascii="Times New Roman" w:eastAsia="Calibri" w:hAnsi="Times New Roman" w:cs="Times New Roman"/>
          <w:sz w:val="24"/>
          <w:szCs w:val="24"/>
          <w:lang w:eastAsia="ru-RU"/>
        </w:rPr>
        <w:tab/>
        <w:t xml:space="preserve"> сельсовет для официального обнародования.</w:t>
      </w: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 xml:space="preserve">   3. Настоящее решение вступает в силу с 1 января 2014 года.</w:t>
      </w:r>
    </w:p>
    <w:p w:rsidR="00794156" w:rsidRPr="00794156" w:rsidRDefault="00794156" w:rsidP="00794156">
      <w:pPr>
        <w:tabs>
          <w:tab w:val="left" w:pos="1470"/>
        </w:tabs>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ab/>
      </w:r>
    </w:p>
    <w:p w:rsidR="00794156" w:rsidRPr="00794156" w:rsidRDefault="00794156" w:rsidP="00794156">
      <w:pPr>
        <w:tabs>
          <w:tab w:val="left" w:pos="1470"/>
        </w:tabs>
        <w:spacing w:after="0" w:line="240" w:lineRule="auto"/>
        <w:jc w:val="both"/>
        <w:rPr>
          <w:rFonts w:ascii="Times New Roman" w:eastAsia="Calibri" w:hAnsi="Times New Roman" w:cs="Times New Roman"/>
          <w:sz w:val="24"/>
          <w:szCs w:val="24"/>
          <w:lang w:eastAsia="ru-RU"/>
        </w:rPr>
      </w:pPr>
    </w:p>
    <w:p w:rsidR="00794156" w:rsidRPr="00794156" w:rsidRDefault="00794156" w:rsidP="00794156">
      <w:pPr>
        <w:tabs>
          <w:tab w:val="left" w:pos="1470"/>
        </w:tabs>
        <w:spacing w:after="0" w:line="240" w:lineRule="auto"/>
        <w:jc w:val="both"/>
        <w:rPr>
          <w:rFonts w:ascii="Times New Roman" w:eastAsia="Calibri" w:hAnsi="Times New Roman" w:cs="Times New Roman"/>
          <w:sz w:val="24"/>
          <w:szCs w:val="24"/>
          <w:lang w:eastAsia="ru-RU"/>
        </w:rPr>
      </w:pPr>
    </w:p>
    <w:p w:rsidR="00794156" w:rsidRPr="00794156" w:rsidRDefault="00794156" w:rsidP="00794156">
      <w:pPr>
        <w:tabs>
          <w:tab w:val="left" w:pos="1470"/>
        </w:tabs>
        <w:spacing w:after="0" w:line="240" w:lineRule="auto"/>
        <w:jc w:val="both"/>
        <w:rPr>
          <w:rFonts w:ascii="Times New Roman" w:eastAsia="Calibri" w:hAnsi="Times New Roman" w:cs="Times New Roman"/>
          <w:sz w:val="24"/>
          <w:szCs w:val="24"/>
          <w:lang w:eastAsia="ru-RU"/>
        </w:rPr>
      </w:pP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Председатель Совета депутатов</w:t>
      </w: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сельского поселения</w:t>
      </w:r>
    </w:p>
    <w:p w:rsidR="00794156" w:rsidRPr="00794156" w:rsidRDefault="00794156" w:rsidP="00794156">
      <w:pPr>
        <w:spacing w:after="0" w:line="240" w:lineRule="auto"/>
        <w:jc w:val="both"/>
        <w:rPr>
          <w:rFonts w:ascii="Times New Roman" w:eastAsia="Calibri" w:hAnsi="Times New Roman" w:cs="Times New Roman"/>
          <w:sz w:val="24"/>
          <w:szCs w:val="24"/>
          <w:lang w:eastAsia="ru-RU"/>
        </w:rPr>
      </w:pPr>
      <w:r w:rsidRPr="00794156">
        <w:rPr>
          <w:rFonts w:ascii="Times New Roman" w:eastAsia="Calibri" w:hAnsi="Times New Roman" w:cs="Times New Roman"/>
          <w:sz w:val="24"/>
          <w:szCs w:val="24"/>
          <w:lang w:eastAsia="ru-RU"/>
        </w:rPr>
        <w:t>Ленинский сельсовет                                                                                      И.И. Жуков</w:t>
      </w:r>
    </w:p>
    <w:p w:rsidR="00794156" w:rsidRPr="00794156" w:rsidRDefault="00794156" w:rsidP="00794156">
      <w:pPr>
        <w:spacing w:after="0" w:line="240" w:lineRule="auto"/>
        <w:jc w:val="both"/>
        <w:rPr>
          <w:rFonts w:ascii="Times New Roman" w:eastAsia="Calibri" w:hAnsi="Times New Roman" w:cs="Times New Roman"/>
          <w:sz w:val="24"/>
          <w:szCs w:val="24"/>
        </w:rPr>
      </w:pPr>
    </w:p>
    <w:p w:rsidR="00794156" w:rsidRPr="00794156" w:rsidRDefault="00794156" w:rsidP="00794156">
      <w:pPr>
        <w:spacing w:after="0" w:line="240" w:lineRule="auto"/>
        <w:jc w:val="both"/>
        <w:rPr>
          <w:rFonts w:ascii="Times New Roman" w:eastAsia="Calibri" w:hAnsi="Times New Roman" w:cs="Times New Roman"/>
          <w:sz w:val="24"/>
          <w:szCs w:val="24"/>
        </w:rPr>
      </w:pPr>
    </w:p>
    <w:p w:rsidR="00794156" w:rsidRPr="00794156" w:rsidRDefault="00794156" w:rsidP="00794156">
      <w:pPr>
        <w:spacing w:after="0" w:line="240" w:lineRule="auto"/>
        <w:jc w:val="both"/>
        <w:rPr>
          <w:rFonts w:ascii="Times New Roman" w:eastAsia="Calibri" w:hAnsi="Times New Roman" w:cs="Times New Roman"/>
          <w:sz w:val="24"/>
          <w:szCs w:val="24"/>
        </w:rPr>
      </w:pPr>
    </w:p>
    <w:p w:rsidR="00794156" w:rsidRPr="00794156" w:rsidRDefault="00794156" w:rsidP="00794156">
      <w:pPr>
        <w:keepNext/>
        <w:keepLines/>
        <w:spacing w:after="0" w:line="240" w:lineRule="auto"/>
        <w:outlineLvl w:val="1"/>
        <w:rPr>
          <w:rFonts w:ascii="Times New Roman" w:eastAsia="Calibri" w:hAnsi="Times New Roman" w:cs="Times New Roman"/>
          <w:bCs/>
          <w:sz w:val="24"/>
          <w:szCs w:val="24"/>
        </w:rPr>
      </w:pPr>
      <w:bookmarkStart w:id="1" w:name="bookmark2"/>
      <w:r w:rsidRPr="00794156">
        <w:rPr>
          <w:rFonts w:ascii="Times New Roman" w:eastAsia="Calibri" w:hAnsi="Times New Roman" w:cs="Times New Roman"/>
          <w:sz w:val="24"/>
          <w:szCs w:val="24"/>
        </w:rPr>
        <w:lastRenderedPageBreak/>
        <w:t xml:space="preserve">                                                                                                                                               </w:t>
      </w:r>
      <w:r w:rsidRPr="00794156">
        <w:rPr>
          <w:rFonts w:ascii="Times New Roman" w:eastAsia="Calibri" w:hAnsi="Times New Roman" w:cs="Times New Roman"/>
          <w:bCs/>
          <w:sz w:val="24"/>
          <w:szCs w:val="24"/>
        </w:rPr>
        <w:t>Приложение</w:t>
      </w:r>
    </w:p>
    <w:p w:rsidR="00794156" w:rsidRPr="00794156" w:rsidRDefault="00794156" w:rsidP="00794156">
      <w:pPr>
        <w:keepNext/>
        <w:keepLines/>
        <w:spacing w:after="0" w:line="240" w:lineRule="auto"/>
        <w:ind w:left="3640"/>
        <w:jc w:val="right"/>
        <w:outlineLvl w:val="1"/>
        <w:rPr>
          <w:rFonts w:ascii="Times New Roman" w:eastAsia="Calibri" w:hAnsi="Times New Roman" w:cs="Times New Roman"/>
          <w:bCs/>
          <w:sz w:val="24"/>
          <w:szCs w:val="24"/>
        </w:rPr>
      </w:pPr>
      <w:r w:rsidRPr="00794156">
        <w:rPr>
          <w:rFonts w:ascii="Times New Roman" w:eastAsia="Calibri" w:hAnsi="Times New Roman" w:cs="Times New Roman"/>
          <w:bCs/>
          <w:sz w:val="24"/>
          <w:szCs w:val="24"/>
        </w:rPr>
        <w:t>к решению Совета депутатов</w:t>
      </w:r>
    </w:p>
    <w:p w:rsidR="00794156" w:rsidRPr="00794156" w:rsidRDefault="00794156" w:rsidP="00794156">
      <w:pPr>
        <w:keepNext/>
        <w:keepLines/>
        <w:spacing w:after="0" w:line="240" w:lineRule="auto"/>
        <w:ind w:left="3640"/>
        <w:jc w:val="right"/>
        <w:outlineLvl w:val="1"/>
        <w:rPr>
          <w:rFonts w:ascii="Times New Roman" w:eastAsia="Calibri" w:hAnsi="Times New Roman" w:cs="Times New Roman"/>
          <w:bCs/>
          <w:sz w:val="24"/>
          <w:szCs w:val="24"/>
        </w:rPr>
      </w:pPr>
      <w:r w:rsidRPr="00794156">
        <w:rPr>
          <w:rFonts w:ascii="Times New Roman" w:eastAsia="Calibri" w:hAnsi="Times New Roman" w:cs="Times New Roman"/>
          <w:bCs/>
          <w:sz w:val="24"/>
          <w:szCs w:val="24"/>
        </w:rPr>
        <w:t>сельского поселения ленинский сельсовет</w:t>
      </w:r>
    </w:p>
    <w:p w:rsidR="00794156" w:rsidRPr="00794156" w:rsidRDefault="00794156" w:rsidP="00794156">
      <w:pPr>
        <w:keepNext/>
        <w:keepLines/>
        <w:spacing w:after="0" w:line="240" w:lineRule="auto"/>
        <w:ind w:left="3640"/>
        <w:jc w:val="right"/>
        <w:outlineLvl w:val="1"/>
        <w:rPr>
          <w:rFonts w:ascii="Times New Roman" w:eastAsia="Calibri" w:hAnsi="Times New Roman" w:cs="Times New Roman"/>
          <w:bCs/>
          <w:sz w:val="24"/>
          <w:szCs w:val="24"/>
        </w:rPr>
      </w:pPr>
      <w:r w:rsidRPr="00794156">
        <w:rPr>
          <w:rFonts w:ascii="Times New Roman" w:eastAsia="Calibri" w:hAnsi="Times New Roman" w:cs="Times New Roman"/>
          <w:bCs/>
          <w:sz w:val="24"/>
          <w:szCs w:val="24"/>
        </w:rPr>
        <w:t>от 05.12.2013г. №179</w:t>
      </w:r>
    </w:p>
    <w:p w:rsidR="00794156" w:rsidRPr="00794156" w:rsidRDefault="00794156" w:rsidP="00794156">
      <w:pPr>
        <w:keepNext/>
        <w:keepLines/>
        <w:spacing w:after="0" w:line="240" w:lineRule="auto"/>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8"/>
          <w:szCs w:val="28"/>
        </w:rPr>
      </w:pPr>
    </w:p>
    <w:p w:rsidR="00794156" w:rsidRPr="00794156" w:rsidRDefault="00794156" w:rsidP="00794156">
      <w:pPr>
        <w:keepNext/>
        <w:keepLines/>
        <w:spacing w:after="0" w:line="240" w:lineRule="auto"/>
        <w:outlineLvl w:val="1"/>
        <w:rPr>
          <w:rFonts w:ascii="Times New Roman" w:eastAsia="Calibri" w:hAnsi="Times New Roman" w:cs="Times New Roman"/>
          <w:bCs/>
          <w:sz w:val="28"/>
          <w:szCs w:val="28"/>
        </w:rPr>
      </w:pPr>
      <w:r w:rsidRPr="00794156">
        <w:rPr>
          <w:rFonts w:ascii="Times New Roman" w:eastAsia="Calibri" w:hAnsi="Times New Roman" w:cs="Times New Roman"/>
          <w:bCs/>
          <w:sz w:val="28"/>
          <w:szCs w:val="28"/>
        </w:rPr>
        <w:t xml:space="preserve">                                                 Муниципальная целевая программа</w:t>
      </w:r>
    </w:p>
    <w:p w:rsidR="00794156" w:rsidRPr="00794156" w:rsidRDefault="00794156" w:rsidP="00794156">
      <w:pPr>
        <w:keepNext/>
        <w:keepLines/>
        <w:spacing w:after="0" w:line="240" w:lineRule="auto"/>
        <w:jc w:val="center"/>
        <w:outlineLvl w:val="1"/>
        <w:rPr>
          <w:rFonts w:ascii="Times New Roman" w:eastAsia="Calibri" w:hAnsi="Times New Roman" w:cs="Times New Roman"/>
          <w:bCs/>
          <w:sz w:val="28"/>
          <w:szCs w:val="28"/>
        </w:rPr>
      </w:pPr>
      <w:r w:rsidRPr="00794156">
        <w:rPr>
          <w:rFonts w:ascii="Times New Roman" w:eastAsia="Calibri" w:hAnsi="Times New Roman" w:cs="Times New Roman"/>
          <w:bCs/>
          <w:sz w:val="28"/>
          <w:szCs w:val="28"/>
        </w:rPr>
        <w:t xml:space="preserve">«Комплексное развитие систем коммунальной инфраструктуры </w:t>
      </w:r>
    </w:p>
    <w:p w:rsidR="00794156" w:rsidRPr="00794156" w:rsidRDefault="00794156" w:rsidP="00794156">
      <w:pPr>
        <w:keepNext/>
        <w:keepLines/>
        <w:spacing w:after="0" w:line="240" w:lineRule="auto"/>
        <w:jc w:val="center"/>
        <w:outlineLvl w:val="1"/>
        <w:rPr>
          <w:rFonts w:ascii="Times New Roman" w:eastAsia="Calibri" w:hAnsi="Times New Roman" w:cs="Times New Roman"/>
          <w:bCs/>
          <w:sz w:val="28"/>
          <w:szCs w:val="28"/>
        </w:rPr>
      </w:pPr>
      <w:r w:rsidRPr="00794156">
        <w:rPr>
          <w:rFonts w:ascii="Times New Roman" w:eastAsia="Calibri" w:hAnsi="Times New Roman" w:cs="Times New Roman"/>
          <w:bCs/>
          <w:sz w:val="28"/>
          <w:szCs w:val="28"/>
        </w:rPr>
        <w:t xml:space="preserve">в сельском поселении Ленинский сельсовет </w:t>
      </w:r>
    </w:p>
    <w:p w:rsidR="00794156" w:rsidRPr="00794156" w:rsidRDefault="00794156" w:rsidP="00794156">
      <w:pPr>
        <w:keepNext/>
        <w:keepLines/>
        <w:spacing w:after="0" w:line="240" w:lineRule="auto"/>
        <w:jc w:val="center"/>
        <w:outlineLvl w:val="1"/>
        <w:rPr>
          <w:rFonts w:ascii="Times New Roman" w:eastAsia="Calibri" w:hAnsi="Times New Roman" w:cs="Times New Roman"/>
          <w:bCs/>
          <w:sz w:val="28"/>
          <w:szCs w:val="28"/>
        </w:rPr>
      </w:pPr>
      <w:r w:rsidRPr="00794156">
        <w:rPr>
          <w:rFonts w:ascii="Times New Roman" w:eastAsia="Calibri" w:hAnsi="Times New Roman" w:cs="Times New Roman"/>
          <w:bCs/>
          <w:sz w:val="28"/>
          <w:szCs w:val="28"/>
        </w:rPr>
        <w:t>на 2014-2020 годы»</w:t>
      </w:r>
    </w:p>
    <w:p w:rsidR="00794156" w:rsidRPr="00794156" w:rsidRDefault="00794156" w:rsidP="00794156">
      <w:pPr>
        <w:keepNext/>
        <w:keepLines/>
        <w:spacing w:after="301" w:line="270" w:lineRule="exact"/>
        <w:ind w:left="3640"/>
        <w:jc w:val="center"/>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outlineLvl w:val="1"/>
        <w:rPr>
          <w:rFonts w:ascii="Times New Roman" w:eastAsia="Calibri" w:hAnsi="Times New Roman" w:cs="Times New Roman"/>
          <w:b/>
          <w:bCs/>
          <w:sz w:val="24"/>
          <w:szCs w:val="24"/>
        </w:rPr>
      </w:pPr>
    </w:p>
    <w:p w:rsidR="00794156" w:rsidRPr="00794156" w:rsidRDefault="00794156" w:rsidP="00794156">
      <w:pPr>
        <w:keepNext/>
        <w:keepLines/>
        <w:spacing w:after="301" w:line="270" w:lineRule="exact"/>
        <w:ind w:left="3640"/>
        <w:outlineLvl w:val="1"/>
        <w:rPr>
          <w:rFonts w:ascii="Times New Roman" w:eastAsia="Calibri" w:hAnsi="Times New Roman" w:cs="Times New Roman"/>
          <w:b/>
          <w:bCs/>
          <w:sz w:val="24"/>
          <w:szCs w:val="24"/>
        </w:rPr>
      </w:pPr>
      <w:r w:rsidRPr="00794156">
        <w:rPr>
          <w:rFonts w:ascii="Times New Roman" w:eastAsia="Calibri" w:hAnsi="Times New Roman" w:cs="Times New Roman"/>
          <w:b/>
          <w:bCs/>
          <w:sz w:val="24"/>
          <w:szCs w:val="24"/>
        </w:rPr>
        <w:lastRenderedPageBreak/>
        <w:t>СОДЕРЖАНИЕ</w:t>
      </w:r>
      <w:bookmarkEnd w:id="1"/>
    </w:p>
    <w:p w:rsidR="00794156" w:rsidRPr="00794156" w:rsidRDefault="00794156" w:rsidP="00794156">
      <w:pPr>
        <w:tabs>
          <w:tab w:val="right" w:pos="8652"/>
        </w:tabs>
        <w:spacing w:after="0" w:line="322" w:lineRule="exact"/>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fldChar w:fldCharType="begin"/>
      </w:r>
      <w:r w:rsidRPr="00794156">
        <w:rPr>
          <w:rFonts w:ascii="Times New Roman" w:eastAsia="Calibri" w:hAnsi="Times New Roman" w:cs="Times New Roman"/>
          <w:sz w:val="24"/>
          <w:szCs w:val="24"/>
        </w:rPr>
        <w:instrText xml:space="preserve"> TOC \o "1-3" \h \z </w:instrText>
      </w:r>
      <w:r w:rsidRPr="00794156">
        <w:rPr>
          <w:rFonts w:ascii="Times New Roman" w:eastAsia="Calibri" w:hAnsi="Times New Roman" w:cs="Times New Roman"/>
          <w:sz w:val="24"/>
          <w:szCs w:val="24"/>
        </w:rPr>
        <w:fldChar w:fldCharType="separate"/>
      </w:r>
      <w:r w:rsidRPr="00794156">
        <w:rPr>
          <w:rFonts w:ascii="Times New Roman" w:eastAsia="Calibri" w:hAnsi="Times New Roman" w:cs="Times New Roman"/>
          <w:sz w:val="24"/>
          <w:szCs w:val="24"/>
        </w:rPr>
        <w:t>Паспорт Программы</w:t>
      </w:r>
      <w:r w:rsidRPr="00794156">
        <w:rPr>
          <w:rFonts w:ascii="Times New Roman" w:eastAsia="Calibri" w:hAnsi="Times New Roman" w:cs="Times New Roman"/>
          <w:sz w:val="24"/>
          <w:szCs w:val="24"/>
        </w:rPr>
        <w:tab/>
        <w:t xml:space="preserve">                                                                                                 3</w:t>
      </w:r>
    </w:p>
    <w:p w:rsidR="00794156" w:rsidRPr="00794156" w:rsidRDefault="00023A5C" w:rsidP="00794156">
      <w:pPr>
        <w:numPr>
          <w:ilvl w:val="0"/>
          <w:numId w:val="13"/>
        </w:numPr>
        <w:tabs>
          <w:tab w:val="left" w:pos="452"/>
          <w:tab w:val="left" w:leader="dot" w:pos="8626"/>
          <w:tab w:val="right" w:pos="8787"/>
        </w:tabs>
        <w:spacing w:after="0" w:line="322" w:lineRule="exact"/>
        <w:ind w:left="480" w:hanging="460"/>
        <w:jc w:val="both"/>
        <w:rPr>
          <w:rFonts w:ascii="Times New Roman" w:eastAsia="Calibri" w:hAnsi="Times New Roman" w:cs="Times New Roman"/>
          <w:sz w:val="24"/>
          <w:szCs w:val="24"/>
        </w:rPr>
      </w:pPr>
      <w:hyperlink w:anchor="bookmark3" w:tooltip="Current Document" w:history="1">
        <w:r w:rsidR="00794156" w:rsidRPr="00794156">
          <w:rPr>
            <w:rFonts w:ascii="Times New Roman" w:eastAsia="Calibri" w:hAnsi="Times New Roman" w:cs="Times New Roman"/>
            <w:sz w:val="24"/>
            <w:szCs w:val="24"/>
          </w:rPr>
          <w:t>Введение……………………………………………………………………….6</w:t>
        </w:r>
      </w:hyperlink>
    </w:p>
    <w:p w:rsidR="00794156" w:rsidRPr="00794156" w:rsidRDefault="00794156" w:rsidP="00794156">
      <w:pPr>
        <w:numPr>
          <w:ilvl w:val="0"/>
          <w:numId w:val="13"/>
        </w:numPr>
        <w:tabs>
          <w:tab w:val="left" w:pos="481"/>
          <w:tab w:val="left" w:leader="dot" w:pos="8482"/>
          <w:tab w:val="right" w:pos="8787"/>
        </w:tabs>
        <w:spacing w:after="0" w:line="322" w:lineRule="exact"/>
        <w:ind w:left="480" w:hanging="460"/>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Характеристика существующего состояния коммунальной инфраструктуры сельского поселения Ленинский сельсовет…………………….......</w:t>
      </w:r>
      <w:r w:rsidRPr="00794156">
        <w:rPr>
          <w:rFonts w:ascii="Times New Roman" w:eastAsia="Calibri" w:hAnsi="Times New Roman" w:cs="Times New Roman"/>
          <w:sz w:val="24"/>
          <w:szCs w:val="24"/>
        </w:rPr>
        <w:tab/>
        <w:t>10</w:t>
      </w:r>
    </w:p>
    <w:p w:rsidR="00794156" w:rsidRPr="00794156" w:rsidRDefault="00794156" w:rsidP="00794156">
      <w:pPr>
        <w:numPr>
          <w:ilvl w:val="1"/>
          <w:numId w:val="13"/>
        </w:numPr>
        <w:tabs>
          <w:tab w:val="left" w:pos="1031"/>
        </w:tabs>
        <w:spacing w:after="0" w:line="322" w:lineRule="exact"/>
        <w:ind w:left="1040" w:hanging="580"/>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Краткий анализ существующего состояния систем ресурсоснабжения муниципального образования </w:t>
      </w:r>
    </w:p>
    <w:p w:rsidR="00794156" w:rsidRPr="00794156" w:rsidRDefault="00023A5C" w:rsidP="00794156">
      <w:pPr>
        <w:tabs>
          <w:tab w:val="left" w:leader="dot" w:pos="8619"/>
          <w:tab w:val="right" w:pos="9232"/>
        </w:tabs>
        <w:spacing w:after="0" w:line="322" w:lineRule="exact"/>
        <w:ind w:left="1040"/>
        <w:jc w:val="both"/>
        <w:rPr>
          <w:rFonts w:ascii="Times New Roman" w:eastAsia="Calibri" w:hAnsi="Times New Roman" w:cs="Times New Roman"/>
          <w:sz w:val="24"/>
          <w:szCs w:val="24"/>
        </w:rPr>
      </w:pPr>
      <w:hyperlink w:anchor="bookmark7" w:tooltip="Current Document" w:history="1">
        <w:r w:rsidR="00794156" w:rsidRPr="00794156">
          <w:rPr>
            <w:rFonts w:ascii="Times New Roman" w:eastAsia="Calibri" w:hAnsi="Times New Roman" w:cs="Times New Roman"/>
            <w:sz w:val="24"/>
            <w:szCs w:val="24"/>
          </w:rPr>
          <w:t>2.1.1 Теплоснабжение</w:t>
        </w:r>
        <w:r w:rsidR="00794156" w:rsidRPr="00794156">
          <w:rPr>
            <w:rFonts w:ascii="Times New Roman" w:eastAsia="Calibri" w:hAnsi="Times New Roman" w:cs="Times New Roman"/>
            <w:sz w:val="24"/>
            <w:szCs w:val="24"/>
          </w:rPr>
          <w:tab/>
        </w:r>
        <w:r w:rsidR="00794156" w:rsidRPr="00794156">
          <w:rPr>
            <w:rFonts w:ascii="Times New Roman" w:eastAsia="Calibri" w:hAnsi="Times New Roman" w:cs="Times New Roman"/>
            <w:sz w:val="24"/>
            <w:szCs w:val="24"/>
          </w:rPr>
          <w:tab/>
          <w:t>10</w:t>
        </w:r>
      </w:hyperlink>
    </w:p>
    <w:p w:rsidR="00794156" w:rsidRPr="00794156" w:rsidRDefault="00023A5C" w:rsidP="00794156">
      <w:pPr>
        <w:numPr>
          <w:ilvl w:val="2"/>
          <w:numId w:val="13"/>
        </w:numPr>
        <w:tabs>
          <w:tab w:val="left" w:pos="1736"/>
          <w:tab w:val="left" w:leader="dot" w:pos="8648"/>
          <w:tab w:val="right" w:pos="9232"/>
        </w:tabs>
        <w:spacing w:after="0" w:line="322" w:lineRule="exact"/>
        <w:ind w:left="1040"/>
        <w:jc w:val="both"/>
        <w:rPr>
          <w:rFonts w:ascii="Times New Roman" w:eastAsia="Calibri" w:hAnsi="Times New Roman" w:cs="Times New Roman"/>
          <w:sz w:val="24"/>
          <w:szCs w:val="24"/>
        </w:rPr>
      </w:pPr>
      <w:hyperlink w:anchor="bookmark4" w:tooltip="Current Document" w:history="1">
        <w:r w:rsidR="00794156" w:rsidRPr="00794156">
          <w:rPr>
            <w:rFonts w:ascii="Times New Roman" w:eastAsia="Calibri" w:hAnsi="Times New Roman" w:cs="Times New Roman"/>
            <w:sz w:val="24"/>
            <w:szCs w:val="24"/>
          </w:rPr>
          <w:t>Водоснабжение</w:t>
        </w:r>
        <w:r w:rsidR="00794156" w:rsidRPr="00794156">
          <w:rPr>
            <w:rFonts w:ascii="Times New Roman" w:eastAsia="Calibri" w:hAnsi="Times New Roman" w:cs="Times New Roman"/>
            <w:sz w:val="24"/>
            <w:szCs w:val="24"/>
          </w:rPr>
          <w:tab/>
        </w:r>
        <w:r w:rsidR="00794156" w:rsidRPr="00794156">
          <w:rPr>
            <w:rFonts w:ascii="Times New Roman" w:eastAsia="Calibri" w:hAnsi="Times New Roman" w:cs="Times New Roman"/>
            <w:sz w:val="24"/>
            <w:szCs w:val="24"/>
          </w:rPr>
          <w:tab/>
          <w:t>17</w:t>
        </w:r>
      </w:hyperlink>
    </w:p>
    <w:p w:rsidR="00794156" w:rsidRPr="00794156" w:rsidRDefault="00023A5C" w:rsidP="00794156">
      <w:pPr>
        <w:numPr>
          <w:ilvl w:val="2"/>
          <w:numId w:val="13"/>
        </w:numPr>
        <w:tabs>
          <w:tab w:val="left" w:pos="1736"/>
          <w:tab w:val="left" w:leader="dot" w:pos="8614"/>
          <w:tab w:val="right" w:pos="9232"/>
        </w:tabs>
        <w:spacing w:after="0" w:line="322" w:lineRule="exact"/>
        <w:ind w:left="1040"/>
        <w:jc w:val="both"/>
        <w:rPr>
          <w:rFonts w:ascii="Times New Roman" w:eastAsia="Calibri" w:hAnsi="Times New Roman" w:cs="Times New Roman"/>
          <w:sz w:val="24"/>
          <w:szCs w:val="24"/>
        </w:rPr>
      </w:pPr>
      <w:hyperlink w:anchor="bookmark5" w:tooltip="Current Document" w:history="1">
        <w:r w:rsidR="00794156" w:rsidRPr="00794156">
          <w:rPr>
            <w:rFonts w:ascii="Times New Roman" w:eastAsia="Calibri" w:hAnsi="Times New Roman" w:cs="Times New Roman"/>
            <w:sz w:val="24"/>
            <w:szCs w:val="24"/>
          </w:rPr>
          <w:t>Водоотведение</w:t>
        </w:r>
        <w:r w:rsidR="00794156" w:rsidRPr="00794156">
          <w:rPr>
            <w:rFonts w:ascii="Times New Roman" w:eastAsia="Calibri" w:hAnsi="Times New Roman" w:cs="Times New Roman"/>
            <w:sz w:val="24"/>
            <w:szCs w:val="24"/>
          </w:rPr>
          <w:tab/>
        </w:r>
        <w:r w:rsidR="00794156" w:rsidRPr="00794156">
          <w:rPr>
            <w:rFonts w:ascii="Times New Roman" w:eastAsia="Calibri" w:hAnsi="Times New Roman" w:cs="Times New Roman"/>
            <w:sz w:val="24"/>
            <w:szCs w:val="24"/>
          </w:rPr>
          <w:tab/>
          <w:t>18</w:t>
        </w:r>
      </w:hyperlink>
    </w:p>
    <w:p w:rsidR="00794156" w:rsidRPr="00794156" w:rsidRDefault="00023A5C" w:rsidP="00794156">
      <w:pPr>
        <w:numPr>
          <w:ilvl w:val="2"/>
          <w:numId w:val="13"/>
        </w:numPr>
        <w:tabs>
          <w:tab w:val="left" w:pos="1736"/>
          <w:tab w:val="left" w:leader="dot" w:pos="8638"/>
          <w:tab w:val="right" w:pos="9232"/>
        </w:tabs>
        <w:spacing w:after="0" w:line="322" w:lineRule="exact"/>
        <w:ind w:left="1040"/>
        <w:jc w:val="both"/>
        <w:rPr>
          <w:rFonts w:ascii="Times New Roman" w:eastAsia="Calibri" w:hAnsi="Times New Roman" w:cs="Times New Roman"/>
          <w:sz w:val="24"/>
          <w:szCs w:val="24"/>
        </w:rPr>
      </w:pPr>
      <w:hyperlink w:anchor="bookmark6" w:tooltip="Current Document" w:history="1">
        <w:r w:rsidR="00794156" w:rsidRPr="00794156">
          <w:rPr>
            <w:rFonts w:ascii="Times New Roman" w:eastAsia="Calibri" w:hAnsi="Times New Roman" w:cs="Times New Roman"/>
            <w:sz w:val="24"/>
            <w:szCs w:val="24"/>
          </w:rPr>
          <w:t>Газоснабжение</w:t>
        </w:r>
        <w:r w:rsidR="00794156" w:rsidRPr="00794156">
          <w:rPr>
            <w:rFonts w:ascii="Times New Roman" w:eastAsia="Calibri" w:hAnsi="Times New Roman" w:cs="Times New Roman"/>
            <w:sz w:val="24"/>
            <w:szCs w:val="24"/>
          </w:rPr>
          <w:tab/>
        </w:r>
        <w:r w:rsidR="00794156" w:rsidRPr="00794156">
          <w:rPr>
            <w:rFonts w:ascii="Times New Roman" w:eastAsia="Calibri" w:hAnsi="Times New Roman" w:cs="Times New Roman"/>
            <w:sz w:val="24"/>
            <w:szCs w:val="24"/>
          </w:rPr>
          <w:tab/>
          <w:t>19</w:t>
        </w:r>
      </w:hyperlink>
    </w:p>
    <w:p w:rsidR="00794156" w:rsidRPr="00794156" w:rsidRDefault="00794156" w:rsidP="00794156">
      <w:pPr>
        <w:numPr>
          <w:ilvl w:val="2"/>
          <w:numId w:val="13"/>
        </w:numPr>
        <w:tabs>
          <w:tab w:val="left" w:pos="1746"/>
          <w:tab w:val="left" w:leader="dot" w:pos="8576"/>
          <w:tab w:val="right" w:pos="9232"/>
        </w:tabs>
        <w:spacing w:after="0" w:line="322" w:lineRule="exact"/>
        <w:ind w:left="1040"/>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Электроснабжение</w:t>
      </w:r>
      <w:r w:rsidRPr="00794156">
        <w:rPr>
          <w:rFonts w:ascii="Times New Roman" w:eastAsia="Calibri" w:hAnsi="Times New Roman" w:cs="Times New Roman"/>
          <w:sz w:val="24"/>
          <w:szCs w:val="24"/>
        </w:rPr>
        <w:tab/>
      </w:r>
      <w:r w:rsidRPr="00794156">
        <w:rPr>
          <w:rFonts w:ascii="Times New Roman" w:eastAsia="Calibri" w:hAnsi="Times New Roman" w:cs="Times New Roman"/>
          <w:sz w:val="24"/>
          <w:szCs w:val="24"/>
        </w:rPr>
        <w:tab/>
        <w:t>19</w:t>
      </w:r>
    </w:p>
    <w:p w:rsidR="00794156" w:rsidRPr="00794156" w:rsidRDefault="00023A5C" w:rsidP="00794156">
      <w:pPr>
        <w:numPr>
          <w:ilvl w:val="2"/>
          <w:numId w:val="13"/>
        </w:numPr>
        <w:tabs>
          <w:tab w:val="left" w:pos="1746"/>
          <w:tab w:val="left" w:leader="dot" w:pos="8658"/>
          <w:tab w:val="right" w:pos="9232"/>
        </w:tabs>
        <w:spacing w:after="0" w:line="322" w:lineRule="exact"/>
        <w:ind w:left="1040"/>
        <w:jc w:val="both"/>
        <w:rPr>
          <w:rFonts w:ascii="Times New Roman" w:eastAsia="Calibri" w:hAnsi="Times New Roman" w:cs="Times New Roman"/>
          <w:sz w:val="24"/>
          <w:szCs w:val="24"/>
        </w:rPr>
      </w:pPr>
      <w:hyperlink w:anchor="bookmark8" w:tooltip="Current Document" w:history="1">
        <w:r w:rsidR="00794156" w:rsidRPr="00794156">
          <w:rPr>
            <w:rFonts w:ascii="Times New Roman" w:eastAsia="Calibri" w:hAnsi="Times New Roman" w:cs="Times New Roman"/>
            <w:sz w:val="24"/>
            <w:szCs w:val="24"/>
          </w:rPr>
          <w:t>Сбор и утилизация твердых бытовых отходов</w:t>
        </w:r>
        <w:r w:rsidR="00794156" w:rsidRPr="00794156">
          <w:rPr>
            <w:rFonts w:ascii="Times New Roman" w:eastAsia="Calibri" w:hAnsi="Times New Roman" w:cs="Times New Roman"/>
            <w:sz w:val="24"/>
            <w:szCs w:val="24"/>
          </w:rPr>
          <w:tab/>
        </w:r>
        <w:r w:rsidR="00794156" w:rsidRPr="00794156">
          <w:rPr>
            <w:rFonts w:ascii="Times New Roman" w:eastAsia="Calibri" w:hAnsi="Times New Roman" w:cs="Times New Roman"/>
            <w:sz w:val="24"/>
            <w:szCs w:val="24"/>
          </w:rPr>
          <w:tab/>
          <w:t>21</w:t>
        </w:r>
      </w:hyperlink>
    </w:p>
    <w:p w:rsidR="00794156" w:rsidRPr="00794156" w:rsidRDefault="00794156" w:rsidP="00794156">
      <w:pPr>
        <w:numPr>
          <w:ilvl w:val="0"/>
          <w:numId w:val="13"/>
        </w:numPr>
        <w:tabs>
          <w:tab w:val="left" w:pos="476"/>
        </w:tabs>
        <w:spacing w:after="0" w:line="322" w:lineRule="exact"/>
        <w:ind w:left="480" w:hanging="460"/>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Перспективы развития муниципального образования и прогноз</w:t>
      </w:r>
    </w:p>
    <w:p w:rsidR="00794156" w:rsidRPr="00794156" w:rsidRDefault="00794156" w:rsidP="00794156">
      <w:pPr>
        <w:tabs>
          <w:tab w:val="right" w:pos="8652"/>
        </w:tabs>
        <w:spacing w:after="0" w:line="322" w:lineRule="exact"/>
        <w:ind w:left="1040" w:hanging="580"/>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спроса на коммунальные ресурсы                                                    </w:t>
      </w:r>
      <w:r w:rsidRPr="00794156">
        <w:rPr>
          <w:rFonts w:ascii="Times New Roman" w:eastAsia="Calibri" w:hAnsi="Times New Roman" w:cs="Times New Roman"/>
          <w:sz w:val="24"/>
          <w:szCs w:val="24"/>
        </w:rPr>
        <w:tab/>
        <w:t xml:space="preserve">            24</w:t>
      </w:r>
    </w:p>
    <w:p w:rsidR="00794156" w:rsidRPr="00794156" w:rsidRDefault="00023A5C" w:rsidP="00794156">
      <w:pPr>
        <w:numPr>
          <w:ilvl w:val="0"/>
          <w:numId w:val="13"/>
        </w:numPr>
        <w:tabs>
          <w:tab w:val="left" w:pos="481"/>
          <w:tab w:val="left" w:leader="dot" w:pos="8674"/>
          <w:tab w:val="right" w:pos="8787"/>
        </w:tabs>
        <w:spacing w:after="0" w:line="322" w:lineRule="exact"/>
        <w:ind w:left="480" w:hanging="460"/>
        <w:jc w:val="both"/>
        <w:rPr>
          <w:rFonts w:ascii="Times New Roman" w:eastAsia="Calibri" w:hAnsi="Times New Roman" w:cs="Times New Roman"/>
          <w:sz w:val="24"/>
          <w:szCs w:val="24"/>
        </w:rPr>
      </w:pPr>
      <w:hyperlink w:anchor="bookmark11" w:tooltip="Current Document" w:history="1">
        <w:r w:rsidR="00794156" w:rsidRPr="00794156">
          <w:rPr>
            <w:rFonts w:ascii="Times New Roman" w:eastAsia="Calibri" w:hAnsi="Times New Roman" w:cs="Times New Roman"/>
            <w:sz w:val="24"/>
            <w:szCs w:val="24"/>
          </w:rPr>
          <w:t>Целевые показатели развития коммунальной инфраструктуры</w:t>
        </w:r>
        <w:r w:rsidR="00794156" w:rsidRPr="00794156">
          <w:rPr>
            <w:rFonts w:ascii="Times New Roman" w:eastAsia="Calibri" w:hAnsi="Times New Roman" w:cs="Times New Roman"/>
            <w:sz w:val="24"/>
            <w:szCs w:val="24"/>
          </w:rPr>
          <w:tab/>
        </w:r>
        <w:r w:rsidR="00794156" w:rsidRPr="00794156">
          <w:rPr>
            <w:rFonts w:ascii="Times New Roman" w:eastAsia="Calibri" w:hAnsi="Times New Roman" w:cs="Times New Roman"/>
            <w:sz w:val="24"/>
            <w:szCs w:val="24"/>
          </w:rPr>
          <w:tab/>
          <w:t>34</w:t>
        </w:r>
      </w:hyperlink>
    </w:p>
    <w:p w:rsidR="00794156" w:rsidRPr="00794156" w:rsidRDefault="00023A5C" w:rsidP="00794156">
      <w:pPr>
        <w:numPr>
          <w:ilvl w:val="0"/>
          <w:numId w:val="13"/>
        </w:numPr>
        <w:tabs>
          <w:tab w:val="left" w:pos="471"/>
          <w:tab w:val="left" w:leader="dot" w:pos="8650"/>
          <w:tab w:val="right" w:pos="8787"/>
        </w:tabs>
        <w:spacing w:after="0" w:line="322" w:lineRule="exact"/>
        <w:ind w:left="480" w:hanging="460"/>
        <w:jc w:val="both"/>
        <w:rPr>
          <w:rFonts w:ascii="Times New Roman" w:eastAsia="Calibri" w:hAnsi="Times New Roman" w:cs="Times New Roman"/>
          <w:sz w:val="24"/>
          <w:szCs w:val="24"/>
        </w:rPr>
      </w:pPr>
      <w:hyperlink w:anchor="bookmark12" w:tooltip="Current Document" w:history="1">
        <w:r w:rsidR="00794156" w:rsidRPr="00794156">
          <w:rPr>
            <w:rFonts w:ascii="Times New Roman" w:eastAsia="Calibri" w:hAnsi="Times New Roman" w:cs="Times New Roman"/>
            <w:sz w:val="24"/>
            <w:szCs w:val="24"/>
          </w:rPr>
          <w:t>Программа инвестиционных проектов, обеспечивающих достижение целевых показателей</w:t>
        </w:r>
        <w:r w:rsidR="00794156" w:rsidRPr="00794156">
          <w:rPr>
            <w:rFonts w:ascii="Times New Roman" w:eastAsia="Calibri" w:hAnsi="Times New Roman" w:cs="Times New Roman"/>
            <w:sz w:val="24"/>
            <w:szCs w:val="24"/>
          </w:rPr>
          <w:tab/>
        </w:r>
        <w:r w:rsidR="00794156" w:rsidRPr="00794156">
          <w:rPr>
            <w:rFonts w:ascii="Times New Roman" w:eastAsia="Calibri" w:hAnsi="Times New Roman" w:cs="Times New Roman"/>
            <w:sz w:val="24"/>
            <w:szCs w:val="24"/>
          </w:rPr>
          <w:tab/>
          <w:t>43</w:t>
        </w:r>
      </w:hyperlink>
    </w:p>
    <w:p w:rsidR="00794156" w:rsidRPr="00794156" w:rsidRDefault="00023A5C" w:rsidP="00794156">
      <w:pPr>
        <w:numPr>
          <w:ilvl w:val="0"/>
          <w:numId w:val="13"/>
        </w:numPr>
        <w:tabs>
          <w:tab w:val="left" w:pos="476"/>
          <w:tab w:val="left" w:leader="dot" w:pos="8641"/>
          <w:tab w:val="right" w:pos="8787"/>
        </w:tabs>
        <w:spacing w:after="0" w:line="322" w:lineRule="exact"/>
        <w:ind w:left="480" w:hanging="460"/>
        <w:jc w:val="both"/>
        <w:rPr>
          <w:rFonts w:ascii="Times New Roman" w:eastAsia="Calibri" w:hAnsi="Times New Roman" w:cs="Times New Roman"/>
          <w:sz w:val="24"/>
          <w:szCs w:val="24"/>
        </w:rPr>
      </w:pPr>
      <w:hyperlink w:anchor="bookmark13" w:tooltip="Current Document" w:history="1">
        <w:r w:rsidR="00794156" w:rsidRPr="00794156">
          <w:rPr>
            <w:rFonts w:ascii="Times New Roman" w:eastAsia="Calibri" w:hAnsi="Times New Roman" w:cs="Times New Roman"/>
            <w:sz w:val="24"/>
            <w:szCs w:val="24"/>
          </w:rPr>
          <w:t>Источники инвестиций, тарифы и доступность программы для населения</w:t>
        </w:r>
        <w:r w:rsidR="00794156" w:rsidRPr="00794156">
          <w:rPr>
            <w:rFonts w:ascii="Times New Roman" w:eastAsia="Calibri" w:hAnsi="Times New Roman" w:cs="Times New Roman"/>
            <w:sz w:val="24"/>
            <w:szCs w:val="24"/>
          </w:rPr>
          <w:tab/>
        </w:r>
        <w:r w:rsidR="00794156" w:rsidRPr="00794156">
          <w:rPr>
            <w:rFonts w:ascii="Times New Roman" w:eastAsia="Calibri" w:hAnsi="Times New Roman" w:cs="Times New Roman"/>
            <w:sz w:val="24"/>
            <w:szCs w:val="24"/>
          </w:rPr>
          <w:tab/>
          <w:t>44</w:t>
        </w:r>
      </w:hyperlink>
    </w:p>
    <w:p w:rsidR="00794156" w:rsidRPr="00794156" w:rsidRDefault="00023A5C" w:rsidP="00794156">
      <w:pPr>
        <w:numPr>
          <w:ilvl w:val="0"/>
          <w:numId w:val="13"/>
        </w:numPr>
        <w:tabs>
          <w:tab w:val="left" w:pos="481"/>
          <w:tab w:val="left" w:leader="dot" w:pos="8694"/>
          <w:tab w:val="right" w:pos="8787"/>
        </w:tabs>
        <w:spacing w:after="0" w:line="322" w:lineRule="exact"/>
        <w:ind w:left="480" w:hanging="460"/>
        <w:jc w:val="both"/>
        <w:rPr>
          <w:rFonts w:ascii="Times New Roman" w:eastAsia="Calibri" w:hAnsi="Times New Roman" w:cs="Times New Roman"/>
          <w:sz w:val="24"/>
          <w:szCs w:val="24"/>
        </w:rPr>
      </w:pPr>
      <w:hyperlink w:anchor="bookmark14" w:tooltip="Current Document" w:history="1">
        <w:r w:rsidR="00794156" w:rsidRPr="00794156">
          <w:rPr>
            <w:rFonts w:ascii="Times New Roman" w:eastAsia="Calibri" w:hAnsi="Times New Roman" w:cs="Times New Roman"/>
            <w:sz w:val="24"/>
            <w:szCs w:val="24"/>
          </w:rPr>
          <w:t>Управление Программой и контроль за ходом ее реализации</w:t>
        </w:r>
        <w:r w:rsidR="00794156" w:rsidRPr="00794156">
          <w:rPr>
            <w:rFonts w:ascii="Times New Roman" w:eastAsia="Calibri" w:hAnsi="Times New Roman" w:cs="Times New Roman"/>
            <w:sz w:val="24"/>
            <w:szCs w:val="24"/>
          </w:rPr>
          <w:tab/>
        </w:r>
        <w:r w:rsidR="00794156" w:rsidRPr="00794156">
          <w:rPr>
            <w:rFonts w:ascii="Times New Roman" w:eastAsia="Calibri" w:hAnsi="Times New Roman" w:cs="Times New Roman"/>
            <w:sz w:val="24"/>
            <w:szCs w:val="24"/>
          </w:rPr>
          <w:tab/>
          <w:t>45</w:t>
        </w:r>
      </w:hyperlink>
    </w:p>
    <w:p w:rsidR="00794156" w:rsidRPr="00794156" w:rsidRDefault="00794156" w:rsidP="00794156">
      <w:pPr>
        <w:framePr w:wrap="notBeside" w:vAnchor="text" w:hAnchor="text" w:xAlign="center" w:y="1"/>
        <w:spacing w:after="0" w:line="270" w:lineRule="exact"/>
        <w:jc w:val="center"/>
        <w:rPr>
          <w:rFonts w:ascii="Times New Roman" w:eastAsia="Calibri" w:hAnsi="Times New Roman" w:cs="Times New Roman"/>
          <w:b/>
          <w:bCs/>
          <w:sz w:val="27"/>
          <w:szCs w:val="27"/>
        </w:rPr>
      </w:pPr>
      <w:r w:rsidRPr="00794156">
        <w:rPr>
          <w:rFonts w:ascii="Times New Roman" w:eastAsia="Calibri" w:hAnsi="Times New Roman" w:cs="Times New Roman"/>
          <w:sz w:val="24"/>
          <w:szCs w:val="24"/>
        </w:rPr>
        <w:lastRenderedPageBreak/>
        <w:fldChar w:fldCharType="end"/>
      </w:r>
      <w:r w:rsidRPr="00794156">
        <w:rPr>
          <w:rFonts w:ascii="Times New Roman" w:eastAsia="Calibri" w:hAnsi="Times New Roman" w:cs="Times New Roman"/>
          <w:b/>
          <w:bCs/>
          <w:sz w:val="27"/>
          <w:szCs w:val="27"/>
        </w:rPr>
        <w:t>ПАСПОРТ ПРОГРАММЫ</w:t>
      </w:r>
    </w:p>
    <w:tbl>
      <w:tblPr>
        <w:tblW w:w="0" w:type="auto"/>
        <w:tblInd w:w="177" w:type="dxa"/>
        <w:tblLayout w:type="fixed"/>
        <w:tblCellMar>
          <w:left w:w="0" w:type="dxa"/>
          <w:right w:w="0" w:type="dxa"/>
        </w:tblCellMar>
        <w:tblLook w:val="0000" w:firstRow="0" w:lastRow="0" w:firstColumn="0" w:lastColumn="0" w:noHBand="0" w:noVBand="0"/>
      </w:tblPr>
      <w:tblGrid>
        <w:gridCol w:w="3211"/>
        <w:gridCol w:w="6614"/>
      </w:tblGrid>
      <w:tr w:rsidR="00794156" w:rsidRPr="00794156" w:rsidTr="00643C87">
        <w:trPr>
          <w:trHeight w:val="997"/>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322" w:lineRule="exact"/>
              <w:ind w:left="120"/>
              <w:rPr>
                <w:rFonts w:ascii="Times New Roman" w:eastAsia="Times New Roman" w:hAnsi="Times New Roman" w:cs="Times New Roman"/>
                <w:sz w:val="28"/>
                <w:szCs w:val="20"/>
                <w:lang w:eastAsia="ru-RU"/>
              </w:rPr>
            </w:pPr>
            <w:r w:rsidRPr="00794156">
              <w:rPr>
                <w:rFonts w:ascii="Times New Roman" w:eastAsia="Times New Roman" w:hAnsi="Times New Roman" w:cs="Times New Roman"/>
                <w:sz w:val="28"/>
                <w:szCs w:val="20"/>
                <w:lang w:eastAsia="ru-RU"/>
              </w:rPr>
              <w:t>Наименование Программы:</w:t>
            </w:r>
          </w:p>
        </w:tc>
        <w:tc>
          <w:tcPr>
            <w:tcW w:w="661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322" w:lineRule="exact"/>
              <w:jc w:val="both"/>
              <w:rPr>
                <w:rFonts w:ascii="Times New Roman" w:eastAsia="Times New Roman" w:hAnsi="Times New Roman" w:cs="Times New Roman"/>
                <w:sz w:val="28"/>
                <w:szCs w:val="20"/>
                <w:lang w:eastAsia="ru-RU"/>
              </w:rPr>
            </w:pPr>
            <w:r w:rsidRPr="00794156">
              <w:rPr>
                <w:rFonts w:ascii="Times New Roman" w:eastAsia="Times New Roman" w:hAnsi="Times New Roman" w:cs="Times New Roman"/>
                <w:sz w:val="28"/>
                <w:szCs w:val="20"/>
                <w:lang w:eastAsia="ru-RU"/>
              </w:rPr>
              <w:t>Программа комплексного развития систем коммунальной инфраструктуры сельского поселения Ленинский сельсовет на период до 2020 года</w:t>
            </w:r>
          </w:p>
        </w:tc>
      </w:tr>
      <w:tr w:rsidR="00794156" w:rsidRPr="00794156" w:rsidTr="00643C87">
        <w:trPr>
          <w:trHeight w:val="9463"/>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322" w:lineRule="exact"/>
              <w:ind w:left="120"/>
              <w:rPr>
                <w:rFonts w:ascii="Times New Roman" w:eastAsia="Times New Roman" w:hAnsi="Times New Roman" w:cs="Times New Roman"/>
                <w:sz w:val="28"/>
                <w:szCs w:val="20"/>
                <w:lang w:eastAsia="ru-RU"/>
              </w:rPr>
            </w:pPr>
            <w:r w:rsidRPr="00794156">
              <w:rPr>
                <w:rFonts w:ascii="Times New Roman" w:eastAsia="Times New Roman" w:hAnsi="Times New Roman" w:cs="Times New Roman"/>
                <w:sz w:val="28"/>
                <w:szCs w:val="20"/>
                <w:lang w:eastAsia="ru-RU"/>
              </w:rPr>
              <w:t>Основание для разработки Программы:</w:t>
            </w:r>
          </w:p>
        </w:tc>
        <w:tc>
          <w:tcPr>
            <w:tcW w:w="661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numPr>
                <w:ilvl w:val="0"/>
                <w:numId w:val="14"/>
              </w:numPr>
              <w:tabs>
                <w:tab w:val="left" w:pos="283"/>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Градостроительный кодекс Российской Федерации;</w:t>
            </w:r>
          </w:p>
          <w:p w:rsidR="00794156" w:rsidRPr="00794156" w:rsidRDefault="00794156" w:rsidP="00794156">
            <w:pPr>
              <w:framePr w:wrap="notBeside" w:vAnchor="text" w:hAnchor="text" w:xAlign="center" w:y="1"/>
              <w:numPr>
                <w:ilvl w:val="0"/>
                <w:numId w:val="14"/>
              </w:numPr>
              <w:tabs>
                <w:tab w:val="left" w:pos="293"/>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Федеральный закон «Об общих принципах организации местного самоуправления в Российской Федерации» №131-ФЗ от 06.10.2003 г.;</w:t>
            </w:r>
          </w:p>
          <w:p w:rsidR="00794156" w:rsidRPr="00794156" w:rsidRDefault="00794156" w:rsidP="00794156">
            <w:pPr>
              <w:framePr w:wrap="notBeside" w:vAnchor="text" w:hAnchor="text" w:xAlign="center" w:y="1"/>
              <w:numPr>
                <w:ilvl w:val="0"/>
                <w:numId w:val="14"/>
              </w:numPr>
              <w:tabs>
                <w:tab w:val="left" w:pos="293"/>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Федеральный закон «Об основах регулирования тарифов организаций коммунального комплекса» №210-ФЗ от 30.12.2004 г.;</w:t>
            </w:r>
          </w:p>
          <w:p w:rsidR="00794156" w:rsidRPr="00794156" w:rsidRDefault="00794156" w:rsidP="00794156">
            <w:pPr>
              <w:framePr w:wrap="notBeside" w:vAnchor="text" w:hAnchor="text" w:xAlign="center" w:y="1"/>
              <w:numPr>
                <w:ilvl w:val="0"/>
                <w:numId w:val="14"/>
              </w:numPr>
              <w:tabs>
                <w:tab w:val="left" w:pos="293"/>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Федеральный закон «О теплоснабжении» №190-ФЗ от 27.07.2010 г.;</w:t>
            </w:r>
          </w:p>
          <w:p w:rsidR="00794156" w:rsidRPr="00794156" w:rsidRDefault="00794156" w:rsidP="00794156">
            <w:pPr>
              <w:framePr w:wrap="notBeside" w:vAnchor="text" w:hAnchor="text" w:xAlign="center" w:y="1"/>
              <w:numPr>
                <w:ilvl w:val="0"/>
                <w:numId w:val="14"/>
              </w:numPr>
              <w:tabs>
                <w:tab w:val="left" w:pos="365"/>
              </w:tabs>
              <w:spacing w:after="0" w:line="322"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№204 от 06.05.2011г.;</w:t>
            </w:r>
          </w:p>
          <w:p w:rsidR="00794156" w:rsidRPr="00794156" w:rsidRDefault="00794156" w:rsidP="00794156">
            <w:pPr>
              <w:framePr w:wrap="notBeside" w:vAnchor="text" w:hAnchor="text" w:xAlign="center" w:y="1"/>
              <w:numPr>
                <w:ilvl w:val="0"/>
                <w:numId w:val="14"/>
              </w:numPr>
              <w:tabs>
                <w:tab w:val="left" w:pos="293"/>
              </w:tabs>
              <w:spacing w:after="0" w:line="322"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794156" w:rsidRPr="00794156" w:rsidRDefault="00794156" w:rsidP="00794156">
            <w:pPr>
              <w:framePr w:wrap="notBeside" w:vAnchor="text" w:hAnchor="text" w:xAlign="center" w:y="1"/>
              <w:numPr>
                <w:ilvl w:val="0"/>
                <w:numId w:val="14"/>
              </w:numPr>
              <w:tabs>
                <w:tab w:val="left" w:pos="288"/>
              </w:tabs>
              <w:spacing w:after="0" w:line="317"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Устав сельского поселения Ленинский сельсовет;</w:t>
            </w:r>
          </w:p>
          <w:p w:rsidR="00794156" w:rsidRPr="00794156" w:rsidRDefault="00794156" w:rsidP="00794156">
            <w:pPr>
              <w:framePr w:wrap="notBeside" w:vAnchor="text" w:hAnchor="text" w:xAlign="center" w:y="1"/>
              <w:numPr>
                <w:ilvl w:val="0"/>
                <w:numId w:val="14"/>
              </w:numPr>
              <w:tabs>
                <w:tab w:val="left" w:pos="283"/>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Генеральный план муниципального образования сельское поселение Ленинский сельсовет;</w:t>
            </w:r>
          </w:p>
          <w:p w:rsidR="00794156" w:rsidRPr="00794156" w:rsidRDefault="00794156" w:rsidP="00794156">
            <w:pPr>
              <w:framePr w:wrap="notBeside" w:vAnchor="text" w:hAnchor="text" w:xAlign="center" w:y="1"/>
              <w:numPr>
                <w:ilvl w:val="0"/>
                <w:numId w:val="14"/>
              </w:numPr>
              <w:tabs>
                <w:tab w:val="left" w:pos="283"/>
              </w:tabs>
              <w:spacing w:after="0" w:line="322"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Правила землепользования и застройки сельского поселения Ленинский сельсовет;</w:t>
            </w:r>
          </w:p>
          <w:p w:rsidR="00794156" w:rsidRPr="00794156" w:rsidRDefault="00794156" w:rsidP="00794156">
            <w:pPr>
              <w:framePr w:wrap="notBeside" w:vAnchor="text" w:hAnchor="text" w:xAlign="center" w:y="1"/>
              <w:numPr>
                <w:ilvl w:val="0"/>
                <w:numId w:val="14"/>
              </w:numPr>
              <w:tabs>
                <w:tab w:val="left" w:pos="283"/>
              </w:tabs>
              <w:spacing w:after="0" w:line="240" w:lineRule="auto"/>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Схема теплоснабжения </w:t>
            </w:r>
            <w:r w:rsidRPr="00794156">
              <w:rPr>
                <w:rFonts w:ascii="Arial Unicode MS" w:eastAsia="Times New Roman" w:hAnsi="Arial Unicode MS" w:cs="Arial Unicode MS"/>
                <w:color w:val="000000"/>
                <w:sz w:val="24"/>
                <w:szCs w:val="24"/>
                <w:lang w:eastAsia="ru-RU"/>
              </w:rPr>
              <w:t xml:space="preserve"> </w:t>
            </w:r>
            <w:r w:rsidRPr="00794156">
              <w:rPr>
                <w:rFonts w:ascii="Times New Roman" w:eastAsia="Times New Roman" w:hAnsi="Times New Roman" w:cs="Times New Roman"/>
                <w:sz w:val="24"/>
                <w:szCs w:val="24"/>
                <w:lang w:eastAsia="ru-RU"/>
              </w:rPr>
              <w:t>сельского поселения Ленинский сельсовет</w:t>
            </w:r>
          </w:p>
        </w:tc>
      </w:tr>
    </w:tbl>
    <w:p w:rsidR="00794156" w:rsidRPr="00794156" w:rsidRDefault="00794156" w:rsidP="00794156">
      <w:pPr>
        <w:spacing w:after="200" w:line="276" w:lineRule="auto"/>
        <w:rPr>
          <w:rFonts w:ascii="Calibri" w:eastAsia="Calibri" w:hAnsi="Calibri" w:cs="Times New Roman"/>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226"/>
        <w:gridCol w:w="6644"/>
      </w:tblGrid>
      <w:tr w:rsidR="00794156" w:rsidRPr="00794156" w:rsidTr="00794156">
        <w:trPr>
          <w:trHeight w:val="532"/>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Заказчик Программы:</w:t>
            </w:r>
          </w:p>
        </w:tc>
        <w:tc>
          <w:tcPr>
            <w:tcW w:w="66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331"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Администрация </w:t>
            </w:r>
            <w:r w:rsidRPr="00794156">
              <w:rPr>
                <w:rFonts w:ascii="Arial Unicode MS" w:eastAsia="Times New Roman" w:hAnsi="Arial Unicode MS" w:cs="Arial Unicode MS"/>
                <w:color w:val="000000"/>
                <w:sz w:val="24"/>
                <w:szCs w:val="24"/>
                <w:lang w:eastAsia="ru-RU"/>
              </w:rPr>
              <w:t xml:space="preserve"> </w:t>
            </w:r>
            <w:r w:rsidRPr="00794156">
              <w:rPr>
                <w:rFonts w:ascii="Times New Roman" w:eastAsia="Times New Roman" w:hAnsi="Times New Roman" w:cs="Times New Roman"/>
                <w:sz w:val="24"/>
                <w:szCs w:val="24"/>
                <w:lang w:eastAsia="ru-RU"/>
              </w:rPr>
              <w:t>сельского поселения Ленинский  сельсовет</w:t>
            </w:r>
          </w:p>
        </w:tc>
      </w:tr>
      <w:tr w:rsidR="00794156" w:rsidRPr="00794156" w:rsidTr="00794156">
        <w:trPr>
          <w:trHeight w:val="794"/>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Разработчик Программы:</w:t>
            </w:r>
          </w:p>
        </w:tc>
        <w:tc>
          <w:tcPr>
            <w:tcW w:w="66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Администрация  сельского поселения Ленинский сельсовет</w:t>
            </w:r>
          </w:p>
        </w:tc>
      </w:tr>
      <w:tr w:rsidR="00794156" w:rsidRPr="00794156" w:rsidTr="00794156">
        <w:trPr>
          <w:trHeight w:val="3498"/>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Цель Программы:</w:t>
            </w:r>
          </w:p>
        </w:tc>
        <w:tc>
          <w:tcPr>
            <w:tcW w:w="66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322"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Целью Программы комплексного развития систем коммунальной инфраструктуры сельского поселения Ленинский сельсовет является качественное и надежное обеспечение коммунальными услугами потребителей сельского  поселения, улучшение экологической ситуации в муниципальном образовании. Программа комплексного развития систем коммунальной инфраструктуры сельского поселения Ленинский сельсовет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поселения</w:t>
            </w:r>
          </w:p>
        </w:tc>
      </w:tr>
      <w:tr w:rsidR="00794156" w:rsidRPr="00794156" w:rsidTr="00794156">
        <w:trPr>
          <w:trHeight w:val="5995"/>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Задачи Программы:</w:t>
            </w:r>
          </w:p>
        </w:tc>
        <w:tc>
          <w:tcPr>
            <w:tcW w:w="66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Основными задачами Программы являются:</w:t>
            </w:r>
          </w:p>
          <w:p w:rsidR="00794156" w:rsidRPr="00794156" w:rsidRDefault="00794156" w:rsidP="00794156">
            <w:pPr>
              <w:framePr w:wrap="notBeside" w:vAnchor="text" w:hAnchor="text" w:xAlign="center" w:y="1"/>
              <w:numPr>
                <w:ilvl w:val="0"/>
                <w:numId w:val="17"/>
              </w:numPr>
              <w:tabs>
                <w:tab w:val="left" w:pos="451"/>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инженерно-техническая оптимизация систем коммунальной инфраструктуры </w:t>
            </w:r>
            <w:r w:rsidRPr="00794156">
              <w:rPr>
                <w:rFonts w:ascii="Arial Unicode MS" w:eastAsia="Times New Roman" w:hAnsi="Arial Unicode MS" w:cs="Arial Unicode MS"/>
                <w:color w:val="000000"/>
                <w:sz w:val="24"/>
                <w:szCs w:val="24"/>
                <w:lang w:eastAsia="ru-RU"/>
              </w:rPr>
              <w:t xml:space="preserve"> </w:t>
            </w:r>
            <w:r w:rsidRPr="00794156">
              <w:rPr>
                <w:rFonts w:ascii="Times New Roman" w:eastAsia="Times New Roman" w:hAnsi="Times New Roman" w:cs="Times New Roman"/>
                <w:sz w:val="24"/>
                <w:szCs w:val="24"/>
                <w:lang w:eastAsia="ru-RU"/>
              </w:rPr>
              <w:t>сельского поселения Ленинский сельсовет;</w:t>
            </w:r>
          </w:p>
          <w:p w:rsidR="00794156" w:rsidRPr="00794156" w:rsidRDefault="00794156" w:rsidP="00794156">
            <w:pPr>
              <w:framePr w:wrap="notBeside" w:vAnchor="text" w:hAnchor="text" w:xAlign="center" w:y="1"/>
              <w:numPr>
                <w:ilvl w:val="0"/>
                <w:numId w:val="17"/>
              </w:numPr>
              <w:tabs>
                <w:tab w:val="left" w:pos="451"/>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взаимосвязанное по срокам и объемам финансирования перспективное планирование развития систем коммунальной инфраструктуры </w:t>
            </w:r>
            <w:r w:rsidRPr="00794156">
              <w:rPr>
                <w:rFonts w:ascii="Arial Unicode MS" w:eastAsia="Times New Roman" w:hAnsi="Arial Unicode MS" w:cs="Arial Unicode MS"/>
                <w:color w:val="000000"/>
                <w:sz w:val="24"/>
                <w:szCs w:val="24"/>
                <w:lang w:eastAsia="ru-RU"/>
              </w:rPr>
              <w:t xml:space="preserve"> </w:t>
            </w:r>
            <w:r w:rsidRPr="00794156">
              <w:rPr>
                <w:rFonts w:ascii="Times New Roman" w:eastAsia="Times New Roman" w:hAnsi="Times New Roman" w:cs="Times New Roman"/>
                <w:sz w:val="24"/>
                <w:szCs w:val="24"/>
                <w:lang w:eastAsia="ru-RU"/>
              </w:rPr>
              <w:t>сельского поселения Ленинский сельсовет;</w:t>
            </w:r>
          </w:p>
          <w:p w:rsidR="00794156" w:rsidRPr="00794156" w:rsidRDefault="00794156" w:rsidP="00794156">
            <w:pPr>
              <w:framePr w:wrap="notBeside" w:vAnchor="text" w:hAnchor="text" w:xAlign="center" w:y="1"/>
              <w:numPr>
                <w:ilvl w:val="0"/>
                <w:numId w:val="17"/>
              </w:numPr>
              <w:tabs>
                <w:tab w:val="left" w:pos="451"/>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разработка мероприятий по комплексной реконструкции и модернизации систем коммунальной инфраструктуры </w:t>
            </w:r>
            <w:r w:rsidRPr="00794156">
              <w:rPr>
                <w:rFonts w:ascii="Arial Unicode MS" w:eastAsia="Times New Roman" w:hAnsi="Arial Unicode MS" w:cs="Arial Unicode MS"/>
                <w:color w:val="000000"/>
                <w:sz w:val="24"/>
                <w:szCs w:val="24"/>
                <w:lang w:eastAsia="ru-RU"/>
              </w:rPr>
              <w:t xml:space="preserve"> </w:t>
            </w:r>
            <w:r w:rsidRPr="00794156">
              <w:rPr>
                <w:rFonts w:ascii="Times New Roman" w:eastAsia="Times New Roman" w:hAnsi="Times New Roman" w:cs="Times New Roman"/>
                <w:sz w:val="24"/>
                <w:szCs w:val="24"/>
                <w:lang w:eastAsia="ru-RU"/>
              </w:rPr>
              <w:t>сельского поселения Ленинский сельсовет;</w:t>
            </w:r>
          </w:p>
          <w:p w:rsidR="00794156" w:rsidRPr="00794156" w:rsidRDefault="00794156" w:rsidP="00794156">
            <w:pPr>
              <w:framePr w:wrap="notBeside" w:vAnchor="text" w:hAnchor="text" w:xAlign="center" w:y="1"/>
              <w:numPr>
                <w:ilvl w:val="0"/>
                <w:numId w:val="17"/>
              </w:numPr>
              <w:tabs>
                <w:tab w:val="left" w:pos="451"/>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повышение надежности коммунальных систем и качества коммунальных услуг </w:t>
            </w:r>
            <w:r w:rsidRPr="00794156">
              <w:rPr>
                <w:rFonts w:ascii="Arial Unicode MS" w:eastAsia="Times New Roman" w:hAnsi="Arial Unicode MS" w:cs="Arial Unicode MS"/>
                <w:color w:val="000000"/>
                <w:sz w:val="24"/>
                <w:szCs w:val="24"/>
                <w:lang w:eastAsia="ru-RU"/>
              </w:rPr>
              <w:t xml:space="preserve"> </w:t>
            </w:r>
            <w:r w:rsidRPr="00794156">
              <w:rPr>
                <w:rFonts w:ascii="Times New Roman" w:eastAsia="Times New Roman" w:hAnsi="Times New Roman" w:cs="Times New Roman"/>
                <w:sz w:val="24"/>
                <w:szCs w:val="24"/>
                <w:lang w:eastAsia="ru-RU"/>
              </w:rPr>
              <w:t>сельского поселения Ленинский сельсовет;</w:t>
            </w:r>
          </w:p>
          <w:p w:rsidR="00794156" w:rsidRPr="00794156" w:rsidRDefault="00794156" w:rsidP="00794156">
            <w:pPr>
              <w:framePr w:wrap="notBeside" w:vAnchor="text" w:hAnchor="text" w:xAlign="center" w:y="1"/>
              <w:numPr>
                <w:ilvl w:val="0"/>
                <w:numId w:val="17"/>
              </w:numPr>
              <w:tabs>
                <w:tab w:val="left" w:pos="451"/>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повышение инвестиционной привлекательности коммунальной инфраструктуры </w:t>
            </w:r>
            <w:r w:rsidRPr="00794156">
              <w:rPr>
                <w:rFonts w:ascii="Arial Unicode MS" w:eastAsia="Times New Roman" w:hAnsi="Arial Unicode MS" w:cs="Arial Unicode MS"/>
                <w:color w:val="000000"/>
                <w:sz w:val="24"/>
                <w:szCs w:val="24"/>
                <w:lang w:eastAsia="ru-RU"/>
              </w:rPr>
              <w:t xml:space="preserve"> </w:t>
            </w:r>
            <w:r w:rsidRPr="00794156">
              <w:rPr>
                <w:rFonts w:ascii="Times New Roman" w:eastAsia="Times New Roman" w:hAnsi="Times New Roman" w:cs="Times New Roman"/>
                <w:sz w:val="24"/>
                <w:szCs w:val="24"/>
                <w:lang w:eastAsia="ru-RU"/>
              </w:rPr>
              <w:t>сельского поселения Ленинский сельсовет;</w:t>
            </w:r>
          </w:p>
          <w:p w:rsidR="00794156" w:rsidRPr="00794156" w:rsidRDefault="00794156" w:rsidP="00794156">
            <w:pPr>
              <w:framePr w:wrap="notBeside" w:vAnchor="text" w:hAnchor="text" w:xAlign="center" w:y="1"/>
              <w:numPr>
                <w:ilvl w:val="0"/>
                <w:numId w:val="17"/>
              </w:numPr>
              <w:tabs>
                <w:tab w:val="left" w:pos="451"/>
              </w:tabs>
              <w:spacing w:after="0" w:line="326" w:lineRule="exact"/>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обеспечение сбалансированности интересов субъектов коммунальной инфраструктуры и потребителей </w:t>
            </w:r>
            <w:r w:rsidRPr="00794156">
              <w:rPr>
                <w:rFonts w:ascii="Arial Unicode MS" w:eastAsia="Times New Roman" w:hAnsi="Arial Unicode MS" w:cs="Arial Unicode MS"/>
                <w:color w:val="000000"/>
                <w:sz w:val="24"/>
                <w:szCs w:val="24"/>
                <w:lang w:eastAsia="ru-RU"/>
              </w:rPr>
              <w:t xml:space="preserve"> </w:t>
            </w:r>
            <w:r w:rsidRPr="00794156">
              <w:rPr>
                <w:rFonts w:ascii="Times New Roman" w:eastAsia="Times New Roman" w:hAnsi="Times New Roman" w:cs="Times New Roman"/>
                <w:sz w:val="24"/>
                <w:szCs w:val="24"/>
                <w:lang w:eastAsia="ru-RU"/>
              </w:rPr>
              <w:t>сельского поселения Ленинский сельсовет</w:t>
            </w:r>
          </w:p>
          <w:p w:rsidR="00794156" w:rsidRPr="00794156" w:rsidRDefault="00794156" w:rsidP="00794156">
            <w:pPr>
              <w:framePr w:wrap="notBeside" w:vAnchor="text" w:hAnchor="text" w:xAlign="center" w:y="1"/>
              <w:tabs>
                <w:tab w:val="left" w:pos="451"/>
              </w:tabs>
              <w:spacing w:after="0" w:line="326" w:lineRule="exact"/>
              <w:jc w:val="both"/>
              <w:rPr>
                <w:rFonts w:ascii="Times New Roman" w:eastAsia="Times New Roman" w:hAnsi="Times New Roman" w:cs="Times New Roman"/>
                <w:sz w:val="24"/>
                <w:szCs w:val="24"/>
                <w:lang w:eastAsia="ru-RU"/>
              </w:rPr>
            </w:pPr>
          </w:p>
        </w:tc>
      </w:tr>
    </w:tbl>
    <w:p w:rsidR="00794156" w:rsidRPr="00794156" w:rsidRDefault="00794156" w:rsidP="00794156">
      <w:pPr>
        <w:spacing w:after="200" w:line="276" w:lineRule="auto"/>
        <w:rPr>
          <w:rFonts w:ascii="Calibri" w:eastAsia="Calibri" w:hAnsi="Calibri" w:cs="Times New Roman"/>
        </w:rPr>
      </w:pPr>
    </w:p>
    <w:tbl>
      <w:tblPr>
        <w:tblW w:w="0" w:type="auto"/>
        <w:jc w:val="center"/>
        <w:tblLayout w:type="fixed"/>
        <w:tblCellMar>
          <w:left w:w="0" w:type="dxa"/>
          <w:right w:w="0" w:type="dxa"/>
        </w:tblCellMar>
        <w:tblLook w:val="0000" w:firstRow="0" w:lastRow="0" w:firstColumn="0" w:lastColumn="0" w:noHBand="0" w:noVBand="0"/>
      </w:tblPr>
      <w:tblGrid>
        <w:gridCol w:w="3211"/>
        <w:gridCol w:w="6614"/>
      </w:tblGrid>
      <w:tr w:rsidR="00794156" w:rsidRPr="00794156" w:rsidTr="00794156">
        <w:trPr>
          <w:trHeight w:val="7315"/>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322"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Важнейшие целевые показатели Программы (к 2020 году):</w:t>
            </w:r>
          </w:p>
        </w:tc>
        <w:tc>
          <w:tcPr>
            <w:tcW w:w="661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12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Система теплоснабжения:</w:t>
            </w:r>
          </w:p>
          <w:p w:rsidR="00794156" w:rsidRPr="00794156" w:rsidRDefault="00794156" w:rsidP="00794156">
            <w:pPr>
              <w:framePr w:wrap="notBeside" w:vAnchor="text" w:hAnchor="text" w:xAlign="center" w:y="1"/>
              <w:numPr>
                <w:ilvl w:val="0"/>
                <w:numId w:val="19"/>
              </w:numPr>
              <w:tabs>
                <w:tab w:val="left" w:pos="446"/>
              </w:tabs>
              <w:spacing w:before="120" w:after="12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аварийность системы теплоснабжения - 0 ед./км;</w:t>
            </w:r>
          </w:p>
          <w:p w:rsidR="00794156" w:rsidRPr="00794156" w:rsidRDefault="00794156" w:rsidP="00794156">
            <w:pPr>
              <w:framePr w:wrap="notBeside" w:vAnchor="text" w:hAnchor="text" w:xAlign="center" w:y="1"/>
              <w:numPr>
                <w:ilvl w:val="0"/>
                <w:numId w:val="19"/>
              </w:numPr>
              <w:tabs>
                <w:tab w:val="left" w:pos="437"/>
              </w:tabs>
              <w:spacing w:before="120" w:after="0" w:line="326" w:lineRule="exact"/>
              <w:ind w:left="440" w:hanging="3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уровень потерь тепловой энергии при транспортировке потребителям не более 8%;</w:t>
            </w:r>
          </w:p>
          <w:p w:rsidR="00794156" w:rsidRPr="00794156" w:rsidRDefault="00794156" w:rsidP="00794156">
            <w:pPr>
              <w:framePr w:wrap="notBeside" w:vAnchor="text" w:hAnchor="text" w:xAlign="center" w:y="1"/>
              <w:numPr>
                <w:ilvl w:val="0"/>
                <w:numId w:val="19"/>
              </w:numPr>
              <w:tabs>
                <w:tab w:val="left" w:pos="437"/>
              </w:tabs>
              <w:spacing w:after="0" w:line="326" w:lineRule="exact"/>
              <w:ind w:left="440" w:hanging="3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удельный вес сетей, нуждающихся в замене не более 5%;</w:t>
            </w:r>
          </w:p>
          <w:p w:rsidR="00794156" w:rsidRPr="00794156" w:rsidRDefault="00794156" w:rsidP="00794156">
            <w:pPr>
              <w:framePr w:wrap="notBeside" w:vAnchor="text" w:hAnchor="text" w:xAlign="center" w:y="1"/>
              <w:spacing w:after="0" w:line="326"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Система водоснабжения:</w:t>
            </w:r>
          </w:p>
          <w:p w:rsidR="00794156" w:rsidRPr="00794156" w:rsidRDefault="00794156" w:rsidP="00794156">
            <w:pPr>
              <w:framePr w:wrap="notBeside" w:vAnchor="text" w:hAnchor="text" w:xAlign="center" w:y="1"/>
              <w:numPr>
                <w:ilvl w:val="0"/>
                <w:numId w:val="19"/>
              </w:numPr>
              <w:tabs>
                <w:tab w:val="left" w:pos="446"/>
              </w:tabs>
              <w:spacing w:after="0" w:line="326"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аварийность системы водоснабжения - 0 ед./км;</w:t>
            </w:r>
          </w:p>
          <w:p w:rsidR="00794156" w:rsidRPr="00794156" w:rsidRDefault="00794156" w:rsidP="00794156">
            <w:pPr>
              <w:framePr w:wrap="notBeside" w:vAnchor="text" w:hAnchor="text" w:xAlign="center" w:y="1"/>
              <w:numPr>
                <w:ilvl w:val="0"/>
                <w:numId w:val="19"/>
              </w:numPr>
              <w:tabs>
                <w:tab w:val="left" w:pos="442"/>
              </w:tabs>
              <w:spacing w:after="0" w:line="331"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износ системы водоснабжения не более 45%;</w:t>
            </w:r>
          </w:p>
          <w:p w:rsidR="00794156" w:rsidRPr="00794156" w:rsidRDefault="00794156" w:rsidP="00794156">
            <w:pPr>
              <w:framePr w:wrap="notBeside" w:vAnchor="text" w:hAnchor="text" w:xAlign="center" w:y="1"/>
              <w:numPr>
                <w:ilvl w:val="0"/>
                <w:numId w:val="19"/>
              </w:numPr>
              <w:tabs>
                <w:tab w:val="left" w:pos="446"/>
              </w:tabs>
              <w:spacing w:after="0" w:line="331" w:lineRule="exact"/>
              <w:ind w:left="440" w:hanging="3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соответствие качества питьевой воды установленным требованиям на 100%;</w:t>
            </w:r>
          </w:p>
          <w:p w:rsidR="00794156" w:rsidRPr="00794156" w:rsidRDefault="00794156" w:rsidP="00794156">
            <w:pPr>
              <w:framePr w:wrap="notBeside" w:vAnchor="text" w:hAnchor="text" w:xAlign="center" w:y="1"/>
              <w:numPr>
                <w:ilvl w:val="0"/>
                <w:numId w:val="19"/>
              </w:numPr>
              <w:tabs>
                <w:tab w:val="left" w:pos="437"/>
              </w:tabs>
              <w:spacing w:after="0" w:line="331" w:lineRule="exact"/>
              <w:ind w:left="440" w:hanging="3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удельный вес сетей, нуждающихся в замене не более 15%;</w:t>
            </w:r>
          </w:p>
          <w:p w:rsidR="00794156" w:rsidRPr="00794156" w:rsidRDefault="00794156" w:rsidP="00794156">
            <w:pPr>
              <w:framePr w:wrap="notBeside" w:vAnchor="text" w:hAnchor="text" w:xAlign="center" w:y="1"/>
              <w:spacing w:after="0" w:line="331"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Система водоотведения:</w:t>
            </w:r>
          </w:p>
          <w:p w:rsidR="00794156" w:rsidRPr="00794156" w:rsidRDefault="00794156" w:rsidP="00794156">
            <w:pPr>
              <w:framePr w:wrap="notBeside" w:vAnchor="text" w:hAnchor="text" w:xAlign="center" w:y="1"/>
              <w:numPr>
                <w:ilvl w:val="0"/>
                <w:numId w:val="19"/>
              </w:numPr>
              <w:tabs>
                <w:tab w:val="left" w:pos="446"/>
              </w:tabs>
              <w:spacing w:after="0" w:line="331"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аварийность системы водоотведения - 0 ед./км;</w:t>
            </w:r>
          </w:p>
          <w:p w:rsidR="00794156" w:rsidRPr="00794156" w:rsidRDefault="00794156" w:rsidP="00794156">
            <w:pPr>
              <w:framePr w:wrap="notBeside" w:vAnchor="text" w:hAnchor="text" w:xAlign="center" w:y="1"/>
              <w:numPr>
                <w:ilvl w:val="0"/>
                <w:numId w:val="19"/>
              </w:numPr>
              <w:tabs>
                <w:tab w:val="left" w:pos="437"/>
              </w:tabs>
              <w:spacing w:after="0" w:line="331" w:lineRule="exact"/>
              <w:ind w:left="440" w:hanging="3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удельный вес сетей, нуждающихся в замене не более 1%;</w:t>
            </w:r>
          </w:p>
          <w:p w:rsidR="00794156" w:rsidRPr="00794156" w:rsidRDefault="00794156" w:rsidP="00794156">
            <w:pPr>
              <w:framePr w:wrap="notBeside" w:vAnchor="text" w:hAnchor="text" w:xAlign="center" w:y="1"/>
              <w:numPr>
                <w:ilvl w:val="0"/>
                <w:numId w:val="19"/>
              </w:numPr>
              <w:tabs>
                <w:tab w:val="left" w:pos="446"/>
              </w:tabs>
              <w:spacing w:after="0" w:line="331" w:lineRule="exact"/>
              <w:ind w:left="440" w:hanging="3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соответствие качества сточных вод установленным требованиям на 100%;</w:t>
            </w:r>
          </w:p>
          <w:p w:rsidR="00794156" w:rsidRPr="00794156" w:rsidRDefault="00794156" w:rsidP="00794156">
            <w:pPr>
              <w:framePr w:wrap="notBeside" w:vAnchor="text" w:hAnchor="text" w:xAlign="center" w:y="1"/>
              <w:spacing w:after="0" w:line="331"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Система газоснабжения:</w:t>
            </w:r>
          </w:p>
          <w:p w:rsidR="00794156" w:rsidRPr="00794156" w:rsidRDefault="00794156" w:rsidP="00794156">
            <w:pPr>
              <w:framePr w:wrap="notBeside" w:vAnchor="text" w:hAnchor="text" w:xAlign="center" w:y="1"/>
              <w:numPr>
                <w:ilvl w:val="0"/>
                <w:numId w:val="19"/>
              </w:numPr>
              <w:tabs>
                <w:tab w:val="left" w:pos="446"/>
              </w:tabs>
              <w:spacing w:after="0" w:line="331" w:lineRule="exact"/>
              <w:ind w:left="440" w:hanging="3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обеспечение потребителей услугой газоснабжения</w:t>
            </w:r>
          </w:p>
        </w:tc>
      </w:tr>
      <w:tr w:rsidR="00794156" w:rsidRPr="00794156" w:rsidTr="00794156">
        <w:trPr>
          <w:trHeight w:val="653"/>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326"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Сроки и этапы реализации Программы:</w:t>
            </w:r>
          </w:p>
        </w:tc>
        <w:tc>
          <w:tcPr>
            <w:tcW w:w="661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Сроки реализации программы: 2014-2020 годы</w:t>
            </w:r>
          </w:p>
        </w:tc>
      </w:tr>
      <w:tr w:rsidR="00794156" w:rsidRPr="00794156" w:rsidTr="00794156">
        <w:trPr>
          <w:trHeight w:val="2314"/>
          <w:jc w:val="center"/>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322"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Объем и источники</w:t>
            </w:r>
          </w:p>
          <w:p w:rsidR="00794156" w:rsidRPr="00794156" w:rsidRDefault="00794156" w:rsidP="00794156">
            <w:pPr>
              <w:framePr w:wrap="notBeside" w:vAnchor="text" w:hAnchor="text" w:xAlign="center" w:y="1"/>
              <w:spacing w:after="0" w:line="322"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финансирования</w:t>
            </w:r>
          </w:p>
          <w:p w:rsidR="00794156" w:rsidRPr="00794156" w:rsidRDefault="00794156" w:rsidP="00794156">
            <w:pPr>
              <w:framePr w:wrap="notBeside" w:vAnchor="text" w:hAnchor="text" w:xAlign="center" w:y="1"/>
              <w:spacing w:after="0" w:line="322"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программы:</w:t>
            </w:r>
          </w:p>
        </w:tc>
        <w:tc>
          <w:tcPr>
            <w:tcW w:w="661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322"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Объем финансирования программных мероприятий из бюджета сельского поселения Ленинский сельсовет за период 2014-2020 </w:t>
            </w:r>
            <w:r w:rsidRPr="00794156">
              <w:rPr>
                <w:rFonts w:ascii="Times New Roman" w:eastAsia="Times New Roman" w:hAnsi="Times New Roman" w:cs="Times New Roman"/>
                <w:spacing w:val="-20"/>
                <w:sz w:val="24"/>
                <w:szCs w:val="24"/>
                <w:lang w:eastAsia="ru-RU"/>
              </w:rPr>
              <w:t>гг.</w:t>
            </w:r>
            <w:r w:rsidRPr="00794156">
              <w:rPr>
                <w:rFonts w:ascii="Times New Roman" w:eastAsia="Times New Roman" w:hAnsi="Times New Roman" w:cs="Times New Roman"/>
                <w:sz w:val="24"/>
                <w:szCs w:val="24"/>
                <w:lang w:eastAsia="ru-RU"/>
              </w:rPr>
              <w:t xml:space="preserve"> составляет 15 323,5 тыс. руб.</w:t>
            </w:r>
          </w:p>
          <w:p w:rsidR="00794156" w:rsidRPr="00794156" w:rsidRDefault="00794156" w:rsidP="00794156">
            <w:pPr>
              <w:framePr w:wrap="notBeside" w:vAnchor="text" w:hAnchor="text" w:xAlign="center" w:y="1"/>
              <w:spacing w:after="0" w:line="322" w:lineRule="exact"/>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 источникам финансирования программных мероприятий относятся:</w:t>
            </w:r>
          </w:p>
          <w:p w:rsidR="00794156" w:rsidRPr="00794156" w:rsidRDefault="00794156" w:rsidP="00794156">
            <w:pPr>
              <w:framePr w:wrap="notBeside" w:vAnchor="text" w:hAnchor="text" w:xAlign="center" w:y="1"/>
              <w:tabs>
                <w:tab w:val="left" w:pos="470"/>
              </w:tabs>
              <w:spacing w:before="120" w:after="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бюджет  сельского поселения Ленинский сельсовет;</w:t>
            </w:r>
          </w:p>
          <w:p w:rsidR="00794156" w:rsidRPr="00794156" w:rsidRDefault="00794156" w:rsidP="00794156">
            <w:pPr>
              <w:framePr w:wrap="notBeside" w:vAnchor="text" w:hAnchor="text" w:xAlign="center" w:y="1"/>
              <w:tabs>
                <w:tab w:val="left" w:pos="470"/>
              </w:tabs>
              <w:spacing w:before="120" w:after="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средства предприятий;</w:t>
            </w:r>
          </w:p>
          <w:p w:rsidR="00794156" w:rsidRPr="00794156" w:rsidRDefault="00794156" w:rsidP="00794156">
            <w:pPr>
              <w:framePr w:wrap="notBeside" w:vAnchor="text" w:hAnchor="text" w:xAlign="center" w:y="1"/>
              <w:tabs>
                <w:tab w:val="left" w:pos="470"/>
              </w:tabs>
              <w:spacing w:before="120" w:after="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прочие источники финансирования</w:t>
            </w:r>
          </w:p>
          <w:p w:rsidR="00794156" w:rsidRPr="00794156" w:rsidRDefault="00794156" w:rsidP="00794156">
            <w:pPr>
              <w:framePr w:wrap="notBeside" w:vAnchor="text" w:hAnchor="text" w:xAlign="center" w:y="1"/>
              <w:tabs>
                <w:tab w:val="left" w:pos="470"/>
              </w:tabs>
              <w:spacing w:before="120" w:after="0" w:line="240" w:lineRule="auto"/>
              <w:ind w:left="1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ab/>
            </w:r>
          </w:p>
        </w:tc>
      </w:tr>
    </w:tbl>
    <w:p w:rsidR="00794156" w:rsidRPr="00794156" w:rsidRDefault="00794156" w:rsidP="00794156">
      <w:pPr>
        <w:spacing w:after="200" w:line="276" w:lineRule="auto"/>
        <w:rPr>
          <w:rFonts w:ascii="Calibri" w:eastAsia="Calibri" w:hAnsi="Calibri" w:cs="Times New Roman"/>
          <w:vanish/>
        </w:rPr>
      </w:pPr>
    </w:p>
    <w:p w:rsidR="00794156" w:rsidRPr="00794156" w:rsidRDefault="00794156" w:rsidP="00794156">
      <w:pPr>
        <w:spacing w:after="200" w:line="276" w:lineRule="auto"/>
        <w:rPr>
          <w:rFonts w:ascii="Calibri" w:eastAsia="Calibri" w:hAnsi="Calibri" w:cs="Times New Roman"/>
          <w:sz w:val="2"/>
          <w:szCs w:val="2"/>
        </w:rPr>
      </w:pPr>
    </w:p>
    <w:p w:rsidR="00794156" w:rsidRPr="00794156" w:rsidRDefault="00794156" w:rsidP="00794156">
      <w:pPr>
        <w:spacing w:after="200" w:line="276" w:lineRule="auto"/>
        <w:rPr>
          <w:rFonts w:ascii="Calibri" w:eastAsia="Calibri" w:hAnsi="Calibri" w:cs="Times New Roman"/>
          <w:sz w:val="2"/>
          <w:szCs w:val="2"/>
        </w:rPr>
      </w:pPr>
    </w:p>
    <w:p w:rsidR="00794156" w:rsidRPr="00794156" w:rsidRDefault="00794156" w:rsidP="00794156">
      <w:pPr>
        <w:keepNext/>
        <w:keepLines/>
        <w:spacing w:before="221" w:after="0" w:line="270" w:lineRule="exact"/>
        <w:ind w:left="240"/>
        <w:jc w:val="center"/>
        <w:outlineLvl w:val="1"/>
        <w:rPr>
          <w:rFonts w:ascii="Times New Roman" w:eastAsia="Calibri" w:hAnsi="Times New Roman" w:cs="Times New Roman"/>
          <w:b/>
          <w:bCs/>
          <w:sz w:val="24"/>
          <w:szCs w:val="24"/>
        </w:rPr>
      </w:pPr>
      <w:bookmarkStart w:id="2" w:name="bookmark3"/>
      <w:r w:rsidRPr="00794156">
        <w:rPr>
          <w:rFonts w:ascii="Times New Roman" w:eastAsia="Calibri" w:hAnsi="Times New Roman" w:cs="Times New Roman"/>
          <w:b/>
          <w:bCs/>
          <w:sz w:val="24"/>
          <w:szCs w:val="24"/>
        </w:rPr>
        <w:t>1. ВВЕДЕНИЕ</w:t>
      </w:r>
      <w:bookmarkEnd w:id="2"/>
    </w:p>
    <w:p w:rsidR="00794156" w:rsidRPr="00794156" w:rsidRDefault="00794156" w:rsidP="00794156">
      <w:pPr>
        <w:spacing w:after="0" w:line="322" w:lineRule="exact"/>
        <w:ind w:left="240" w:right="26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сельского поселения Ленинский сельсовет до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(далее - Программа) разработана в соответствии с требованиями Градостроительного кодекса РФ, а также федерального закона от 22.12.2004 №210 «Об основах регулирования тарифов организаций коммунального комплекса».</w:t>
      </w:r>
    </w:p>
    <w:p w:rsidR="00794156" w:rsidRPr="00794156" w:rsidRDefault="00794156" w:rsidP="00794156">
      <w:pPr>
        <w:spacing w:after="0" w:line="322" w:lineRule="exact"/>
        <w:ind w:left="240" w:right="26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сельского поселения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w:t>
      </w:r>
      <w:r w:rsidRPr="00794156">
        <w:rPr>
          <w:rFonts w:ascii="Times New Roman" w:eastAsia="Times New Roman" w:hAnsi="Times New Roman" w:cs="Times New Roman"/>
          <w:sz w:val="24"/>
          <w:szCs w:val="24"/>
          <w:lang w:eastAsia="ru-RU"/>
        </w:rPr>
        <w:lastRenderedPageBreak/>
        <w:t>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794156" w:rsidRPr="00794156" w:rsidRDefault="00794156" w:rsidP="00794156">
      <w:pPr>
        <w:spacing w:after="0" w:line="322" w:lineRule="exact"/>
        <w:ind w:left="240" w:right="26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794156" w:rsidRPr="00794156" w:rsidRDefault="00794156" w:rsidP="00794156">
      <w:pPr>
        <w:spacing w:after="0" w:line="322" w:lineRule="exact"/>
        <w:ind w:left="240" w:right="26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w:t>
      </w:r>
    </w:p>
    <w:p w:rsidR="00794156" w:rsidRPr="00794156" w:rsidRDefault="00794156" w:rsidP="00794156">
      <w:pPr>
        <w:spacing w:after="0" w:line="322" w:lineRule="exact"/>
        <w:ind w:left="240" w:right="26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Логика разработки Программы базируется на необходимости достижения целевых уровней индикаторов состояния коммунальной инфраструктуры сельского поселения Ленинский сельсовет,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сельского поселения. Коммунальные системы - </w:t>
      </w:r>
      <w:proofErr w:type="spellStart"/>
      <w:r w:rsidRPr="00794156">
        <w:rPr>
          <w:rFonts w:ascii="Times New Roman" w:eastAsia="Times New Roman" w:hAnsi="Times New Roman" w:cs="Times New Roman"/>
          <w:sz w:val="24"/>
          <w:szCs w:val="24"/>
          <w:lang w:eastAsia="ru-RU"/>
        </w:rPr>
        <w:t>капиталоемки</w:t>
      </w:r>
      <w:proofErr w:type="spellEnd"/>
      <w:r w:rsidRPr="00794156">
        <w:rPr>
          <w:rFonts w:ascii="Times New Roman" w:eastAsia="Times New Roman" w:hAnsi="Times New Roman" w:cs="Times New Roman"/>
          <w:sz w:val="24"/>
          <w:szCs w:val="24"/>
          <w:lang w:eastAsia="ru-RU"/>
        </w:rPr>
        <w:t xml:space="preserve">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(до 2020 года).</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сельского поселения Ленинский сельсовет на период 2014-2020 гг.</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сельского поселения Ленинский сельсовет.</w:t>
      </w:r>
    </w:p>
    <w:p w:rsidR="00794156" w:rsidRPr="00794156" w:rsidRDefault="00794156" w:rsidP="00794156">
      <w:pPr>
        <w:spacing w:after="0" w:line="322" w:lineRule="exact"/>
        <w:ind w:lef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Основными задачами Программы являются:</w:t>
      </w:r>
    </w:p>
    <w:p w:rsidR="00794156" w:rsidRPr="00794156" w:rsidRDefault="00794156" w:rsidP="00794156">
      <w:pPr>
        <w:numPr>
          <w:ilvl w:val="0"/>
          <w:numId w:val="21"/>
        </w:numPr>
        <w:tabs>
          <w:tab w:val="left" w:pos="918"/>
        </w:tabs>
        <w:spacing w:after="0" w:line="326"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инженерно-техническая оптимизация систем коммунальной инфраструктуры сельского поселения  Ленинский  сельсовет;</w:t>
      </w:r>
    </w:p>
    <w:p w:rsidR="00794156" w:rsidRPr="00794156" w:rsidRDefault="00794156" w:rsidP="00794156">
      <w:pPr>
        <w:numPr>
          <w:ilvl w:val="0"/>
          <w:numId w:val="21"/>
        </w:numPr>
        <w:tabs>
          <w:tab w:val="left" w:pos="918"/>
        </w:tabs>
        <w:spacing w:after="0" w:line="326"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взаимоувязанное по срокам и объемам финансирования перспективное планирование развития систем коммунальной инфраструктуры сельского поселения Ленинский сельсовет;</w:t>
      </w:r>
    </w:p>
    <w:p w:rsidR="00794156" w:rsidRPr="00794156" w:rsidRDefault="00794156" w:rsidP="00794156">
      <w:pPr>
        <w:numPr>
          <w:ilvl w:val="0"/>
          <w:numId w:val="21"/>
        </w:numPr>
        <w:tabs>
          <w:tab w:val="left" w:pos="898"/>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разработка мероприятий по комплексной реконструкции и модернизации систем коммунальной инфраструктуры сельского поселения Ленинский сельсовет;</w:t>
      </w:r>
    </w:p>
    <w:p w:rsidR="00794156" w:rsidRPr="00794156" w:rsidRDefault="00794156" w:rsidP="00794156">
      <w:pPr>
        <w:numPr>
          <w:ilvl w:val="0"/>
          <w:numId w:val="21"/>
        </w:numPr>
        <w:tabs>
          <w:tab w:val="left" w:pos="898"/>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повышение надежности коммунальных систем и качества коммунальных услуг сельского поселения Ленинский  сельсовет;</w:t>
      </w:r>
    </w:p>
    <w:p w:rsidR="00794156" w:rsidRPr="00794156" w:rsidRDefault="00794156" w:rsidP="00794156">
      <w:pPr>
        <w:numPr>
          <w:ilvl w:val="0"/>
          <w:numId w:val="21"/>
        </w:numPr>
        <w:tabs>
          <w:tab w:val="left" w:pos="898"/>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повышение инвестиционной привлекательности коммунальной инфраструктуры сельского поселения Ленинский сельсовет;</w:t>
      </w:r>
    </w:p>
    <w:p w:rsidR="00794156" w:rsidRPr="00794156" w:rsidRDefault="00794156" w:rsidP="00794156">
      <w:pPr>
        <w:numPr>
          <w:ilvl w:val="0"/>
          <w:numId w:val="21"/>
        </w:numPr>
        <w:tabs>
          <w:tab w:val="left" w:pos="907"/>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обеспечение сбалансированности интересов субъектов коммунальной инфраструктуры и потребителей сельского поселения Ленинский сельсовет.</w:t>
      </w:r>
    </w:p>
    <w:p w:rsidR="00794156" w:rsidRPr="00794156" w:rsidRDefault="00794156" w:rsidP="00794156">
      <w:pPr>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Формирование и реализация Программы базируется на следующих принципах:</w:t>
      </w:r>
    </w:p>
    <w:p w:rsidR="00794156" w:rsidRPr="00794156" w:rsidRDefault="00794156" w:rsidP="00794156">
      <w:pPr>
        <w:numPr>
          <w:ilvl w:val="0"/>
          <w:numId w:val="21"/>
        </w:numPr>
        <w:tabs>
          <w:tab w:val="left" w:pos="898"/>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целевом - мероприятия и решения Программы должны обеспечивать достижение поставленных целей;</w:t>
      </w:r>
    </w:p>
    <w:p w:rsidR="00794156" w:rsidRPr="00794156" w:rsidRDefault="00794156" w:rsidP="00794156">
      <w:pPr>
        <w:numPr>
          <w:ilvl w:val="0"/>
          <w:numId w:val="21"/>
        </w:numPr>
        <w:tabs>
          <w:tab w:val="left" w:pos="907"/>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системности - рассмотрение всех субъектов коммунальной инфраструктуры сельского поселения Ленинский сельсовет как единой системы с учетом взаимного влияния всех элементов Программы друг на друга;</w:t>
      </w:r>
    </w:p>
    <w:p w:rsidR="00794156" w:rsidRPr="00794156" w:rsidRDefault="00794156" w:rsidP="00794156">
      <w:pPr>
        <w:numPr>
          <w:ilvl w:val="0"/>
          <w:numId w:val="21"/>
        </w:numPr>
        <w:tabs>
          <w:tab w:val="left" w:pos="902"/>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сельского поселения Ленинский сельсовет.</w:t>
      </w:r>
    </w:p>
    <w:p w:rsidR="00794156" w:rsidRPr="00794156" w:rsidRDefault="00794156" w:rsidP="00794156">
      <w:pPr>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794156" w:rsidRPr="00794156" w:rsidRDefault="00794156" w:rsidP="00794156">
      <w:pPr>
        <w:numPr>
          <w:ilvl w:val="0"/>
          <w:numId w:val="21"/>
        </w:numPr>
        <w:tabs>
          <w:tab w:val="left" w:pos="902"/>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генерального плана сельского поселения Ленинский сельсовет;</w:t>
      </w:r>
    </w:p>
    <w:p w:rsidR="00794156" w:rsidRPr="00794156" w:rsidRDefault="00794156" w:rsidP="00794156">
      <w:pPr>
        <w:numPr>
          <w:ilvl w:val="0"/>
          <w:numId w:val="21"/>
        </w:numPr>
        <w:tabs>
          <w:tab w:val="left" w:pos="902"/>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правил землепользования и застройки сельского поселения Ленинский сельсовет;</w:t>
      </w:r>
    </w:p>
    <w:p w:rsidR="00794156" w:rsidRPr="00794156" w:rsidRDefault="00794156" w:rsidP="00794156">
      <w:pPr>
        <w:numPr>
          <w:ilvl w:val="0"/>
          <w:numId w:val="21"/>
        </w:numPr>
        <w:tabs>
          <w:tab w:val="left" w:pos="902"/>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схемы теплоснабжения сельского поселения Ленинский сельсовет.</w:t>
      </w:r>
    </w:p>
    <w:p w:rsidR="00794156" w:rsidRPr="00794156" w:rsidRDefault="00794156" w:rsidP="00794156">
      <w:pPr>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Программа разработана в соответствии со следующими нормативно- правовыми актами и документами:</w:t>
      </w:r>
    </w:p>
    <w:p w:rsidR="00794156" w:rsidRPr="00794156" w:rsidRDefault="00794156" w:rsidP="00794156">
      <w:pPr>
        <w:numPr>
          <w:ilvl w:val="0"/>
          <w:numId w:val="21"/>
        </w:numPr>
        <w:tabs>
          <w:tab w:val="left" w:pos="1090"/>
        </w:tabs>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федеральным законом от 21.07.2007 №185-ФЗ «О Фонде содействия реформированию жилищно-коммунального хозяйства»;</w:t>
      </w:r>
    </w:p>
    <w:p w:rsidR="00794156" w:rsidRPr="00794156" w:rsidRDefault="00794156" w:rsidP="00794156">
      <w:pPr>
        <w:numPr>
          <w:ilvl w:val="0"/>
          <w:numId w:val="21"/>
        </w:numPr>
        <w:tabs>
          <w:tab w:val="left" w:pos="1080"/>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указом Президента Российской Федерации от 04.06.2008 №889 «О некоторых мерах по повышению энергетической и экологической эффективности российской экономики»;</w:t>
      </w:r>
    </w:p>
    <w:p w:rsidR="00794156" w:rsidRPr="00794156" w:rsidRDefault="00794156" w:rsidP="00794156">
      <w:pPr>
        <w:numPr>
          <w:ilvl w:val="0"/>
          <w:numId w:val="21"/>
        </w:numPr>
        <w:tabs>
          <w:tab w:val="left" w:pos="1085"/>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постановлением Правительства РФ от 09.06.2007 №360 «Об утверждении правил заключения и исполнения публичных договоров о подключении к системам коммунальной инфраструктуры»;</w:t>
      </w:r>
    </w:p>
    <w:p w:rsidR="00794156" w:rsidRPr="00794156" w:rsidRDefault="00794156" w:rsidP="00794156">
      <w:pPr>
        <w:numPr>
          <w:ilvl w:val="0"/>
          <w:numId w:val="21"/>
        </w:numPr>
        <w:tabs>
          <w:tab w:val="left" w:pos="1080"/>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постановлением Правительства РФ от 23.07.2007 №464 «Правила финансирования инвестиционных программ коммунального комплекса - производителей товаров и услуг в сфере электро- и (или) теплоснабжения»;</w:t>
      </w:r>
    </w:p>
    <w:p w:rsidR="00794156" w:rsidRPr="00794156" w:rsidRDefault="00794156" w:rsidP="00794156">
      <w:pPr>
        <w:numPr>
          <w:ilvl w:val="0"/>
          <w:numId w:val="21"/>
        </w:numPr>
        <w:tabs>
          <w:tab w:val="left" w:pos="1080"/>
        </w:tabs>
        <w:spacing w:after="0" w:line="32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постановлением Правительства РФ от 14.07.2008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94156" w:rsidRPr="00794156" w:rsidRDefault="00794156" w:rsidP="00794156">
      <w:pPr>
        <w:numPr>
          <w:ilvl w:val="0"/>
          <w:numId w:val="21"/>
        </w:numPr>
        <w:tabs>
          <w:tab w:val="left" w:pos="1080"/>
        </w:tabs>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794156" w:rsidRPr="00794156" w:rsidRDefault="00794156" w:rsidP="00794156">
      <w:pPr>
        <w:numPr>
          <w:ilvl w:val="0"/>
          <w:numId w:val="21"/>
        </w:numPr>
        <w:tabs>
          <w:tab w:val="left" w:pos="1080"/>
        </w:tabs>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постановлением Правительства РФ от 27.08.2012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794156" w:rsidRPr="00794156" w:rsidRDefault="00794156" w:rsidP="00794156">
      <w:pPr>
        <w:numPr>
          <w:ilvl w:val="0"/>
          <w:numId w:val="21"/>
        </w:numPr>
        <w:tabs>
          <w:tab w:val="left" w:pos="1085"/>
        </w:tabs>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приказом Министерства регионального развития РФ от 14.04.2008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94156" w:rsidRPr="00794156" w:rsidRDefault="00794156" w:rsidP="00794156">
      <w:pPr>
        <w:numPr>
          <w:ilvl w:val="0"/>
          <w:numId w:val="21"/>
        </w:numPr>
        <w:tabs>
          <w:tab w:val="left" w:pos="1085"/>
        </w:tabs>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приказом Министерства регионального развития РФ от 10.07.2007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rsidR="00794156" w:rsidRPr="00794156" w:rsidRDefault="00794156" w:rsidP="00794156">
      <w:pPr>
        <w:numPr>
          <w:ilvl w:val="0"/>
          <w:numId w:val="21"/>
        </w:numPr>
        <w:tabs>
          <w:tab w:val="left" w:pos="902"/>
        </w:tabs>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инвестиционными программами организаций коммунального комплекса, расположенных на территории сельского поселения Ленинский сельсовет и (или) осуществляющих деятельность на территории сельского поселения Ленинский сельсовет.</w:t>
      </w:r>
    </w:p>
    <w:p w:rsidR="00794156" w:rsidRPr="00794156" w:rsidRDefault="00794156" w:rsidP="00794156">
      <w:pPr>
        <w:spacing w:after="281" w:line="322" w:lineRule="exact"/>
        <w:ind w:right="20"/>
        <w:rPr>
          <w:rFonts w:ascii="Times New Roman" w:eastAsia="Calibri" w:hAnsi="Times New Roman" w:cs="Times New Roman"/>
          <w:b/>
          <w:bCs/>
          <w:sz w:val="24"/>
          <w:szCs w:val="24"/>
        </w:rPr>
      </w:pPr>
    </w:p>
    <w:p w:rsidR="00794156" w:rsidRPr="00794156" w:rsidRDefault="00794156" w:rsidP="00794156">
      <w:pPr>
        <w:spacing w:after="281" w:line="322" w:lineRule="exact"/>
        <w:ind w:right="20"/>
        <w:jc w:val="center"/>
        <w:rPr>
          <w:rFonts w:ascii="Times New Roman" w:eastAsia="Calibri" w:hAnsi="Times New Roman" w:cs="Times New Roman"/>
          <w:b/>
          <w:bCs/>
          <w:sz w:val="24"/>
          <w:szCs w:val="24"/>
        </w:rPr>
      </w:pPr>
      <w:r w:rsidRPr="00794156">
        <w:rPr>
          <w:rFonts w:ascii="Times New Roman" w:eastAsia="Calibri" w:hAnsi="Times New Roman" w:cs="Times New Roman"/>
          <w:b/>
          <w:bCs/>
          <w:sz w:val="24"/>
          <w:szCs w:val="24"/>
        </w:rPr>
        <w:t>2. ХАРАКТЕРИСТИКА СУЩЕСТВУЮЩЕГО СОСТОЯНИЯ КОММУНАЛЬНОЙ ИНФРАСТРУКТУРЫ СЕЛЬСКОГО ПОСЕЛЕНИЯ ЛЕНИНСКИЙ СЕЛЬСОВЕТ</w:t>
      </w:r>
    </w:p>
    <w:p w:rsidR="00794156" w:rsidRPr="00794156" w:rsidRDefault="00794156" w:rsidP="00794156">
      <w:pPr>
        <w:spacing w:after="0" w:line="240" w:lineRule="auto"/>
        <w:ind w:right="23"/>
        <w:jc w:val="center"/>
        <w:rPr>
          <w:rFonts w:ascii="Times New Roman" w:eastAsia="Calibri" w:hAnsi="Times New Roman" w:cs="Times New Roman"/>
          <w:b/>
          <w:bCs/>
          <w:sz w:val="24"/>
          <w:szCs w:val="24"/>
        </w:rPr>
      </w:pPr>
      <w:r w:rsidRPr="00794156">
        <w:rPr>
          <w:rFonts w:ascii="Times New Roman" w:eastAsia="Calibri" w:hAnsi="Times New Roman" w:cs="Times New Roman"/>
          <w:b/>
          <w:bCs/>
          <w:sz w:val="24"/>
          <w:szCs w:val="24"/>
        </w:rPr>
        <w:t xml:space="preserve">2.1. Краткий анализ существующего состояния систем </w:t>
      </w:r>
      <w:proofErr w:type="spellStart"/>
      <w:r w:rsidRPr="00794156">
        <w:rPr>
          <w:rFonts w:ascii="Times New Roman" w:eastAsia="Calibri" w:hAnsi="Times New Roman" w:cs="Times New Roman"/>
          <w:b/>
          <w:bCs/>
          <w:sz w:val="24"/>
          <w:szCs w:val="24"/>
        </w:rPr>
        <w:t>ресурсоснабжения</w:t>
      </w:r>
      <w:proofErr w:type="spellEnd"/>
      <w:r w:rsidRPr="00794156">
        <w:rPr>
          <w:rFonts w:ascii="Times New Roman" w:eastAsia="Calibri" w:hAnsi="Times New Roman" w:cs="Times New Roman"/>
          <w:b/>
          <w:bCs/>
          <w:sz w:val="24"/>
          <w:szCs w:val="24"/>
        </w:rPr>
        <w:t xml:space="preserve"> </w:t>
      </w:r>
    </w:p>
    <w:p w:rsidR="00794156" w:rsidRPr="00794156" w:rsidRDefault="00794156" w:rsidP="00794156">
      <w:pPr>
        <w:spacing w:after="0" w:line="240" w:lineRule="auto"/>
        <w:ind w:right="23"/>
        <w:jc w:val="center"/>
        <w:rPr>
          <w:rFonts w:ascii="Times New Roman" w:eastAsia="Calibri" w:hAnsi="Times New Roman" w:cs="Times New Roman"/>
          <w:b/>
          <w:bCs/>
          <w:sz w:val="24"/>
          <w:szCs w:val="24"/>
        </w:rPr>
      </w:pPr>
      <w:r w:rsidRPr="00794156">
        <w:rPr>
          <w:rFonts w:ascii="Times New Roman" w:eastAsia="Calibri" w:hAnsi="Times New Roman" w:cs="Times New Roman"/>
          <w:b/>
          <w:bCs/>
          <w:sz w:val="24"/>
          <w:szCs w:val="24"/>
        </w:rPr>
        <w:t>сельского поселения Ленинский сельсовет</w:t>
      </w:r>
    </w:p>
    <w:p w:rsidR="00794156" w:rsidRPr="00794156" w:rsidRDefault="00794156" w:rsidP="00794156">
      <w:pPr>
        <w:spacing w:after="0" w:line="240" w:lineRule="auto"/>
        <w:ind w:right="23"/>
        <w:jc w:val="center"/>
        <w:rPr>
          <w:rFonts w:ascii="Times New Roman" w:eastAsia="Calibri" w:hAnsi="Times New Roman" w:cs="Times New Roman"/>
          <w:b/>
          <w:bCs/>
          <w:sz w:val="24"/>
          <w:szCs w:val="24"/>
        </w:rPr>
      </w:pPr>
    </w:p>
    <w:p w:rsidR="00794156" w:rsidRPr="00794156" w:rsidRDefault="00794156" w:rsidP="00794156">
      <w:pPr>
        <w:spacing w:after="246" w:line="270" w:lineRule="exact"/>
        <w:jc w:val="center"/>
        <w:rPr>
          <w:rFonts w:ascii="Times New Roman" w:eastAsia="Calibri" w:hAnsi="Times New Roman" w:cs="Times New Roman"/>
          <w:b/>
          <w:bCs/>
          <w:sz w:val="24"/>
          <w:szCs w:val="24"/>
        </w:rPr>
      </w:pPr>
      <w:r w:rsidRPr="00794156">
        <w:rPr>
          <w:rFonts w:ascii="Times New Roman" w:eastAsia="Calibri" w:hAnsi="Times New Roman" w:cs="Times New Roman"/>
          <w:b/>
          <w:bCs/>
          <w:sz w:val="24"/>
          <w:szCs w:val="24"/>
        </w:rPr>
        <w:t>2.1.1. Теплоснабжение</w:t>
      </w:r>
    </w:p>
    <w:p w:rsidR="00794156" w:rsidRPr="00794156" w:rsidRDefault="00794156" w:rsidP="00794156">
      <w:pPr>
        <w:autoSpaceDE w:val="0"/>
        <w:autoSpaceDN w:val="0"/>
        <w:adjustRightInd w:val="0"/>
        <w:spacing w:after="120" w:line="312" w:lineRule="auto"/>
        <w:ind w:firstLine="709"/>
        <w:jc w:val="both"/>
        <w:rPr>
          <w:rFonts w:ascii="Calibri" w:eastAsia="Calibri" w:hAnsi="Calibri" w:cs="Times New Roman"/>
          <w:i/>
          <w:sz w:val="24"/>
          <w:szCs w:val="24"/>
        </w:rPr>
      </w:pPr>
      <w:r w:rsidRPr="00794156">
        <w:rPr>
          <w:rFonts w:ascii="Calibri" w:eastAsia="Calibri" w:hAnsi="Calibri" w:cs="Times New Roman"/>
          <w:i/>
          <w:iCs/>
          <w:sz w:val="24"/>
          <w:szCs w:val="24"/>
        </w:rPr>
        <w:t xml:space="preserve">На территории сельского поселения Ленинский сельсовет расположены двенадцать источников теплоснабжения. Из них: семь в </w:t>
      </w:r>
      <w:proofErr w:type="spellStart"/>
      <w:r w:rsidRPr="00794156">
        <w:rPr>
          <w:rFonts w:ascii="Calibri" w:eastAsia="Calibri" w:hAnsi="Calibri" w:cs="Times New Roman"/>
          <w:i/>
          <w:iCs/>
          <w:sz w:val="24"/>
          <w:szCs w:val="24"/>
        </w:rPr>
        <w:t>с.Ленино</w:t>
      </w:r>
      <w:proofErr w:type="spellEnd"/>
      <w:r w:rsidRPr="00794156">
        <w:rPr>
          <w:rFonts w:ascii="Calibri" w:eastAsia="Calibri" w:hAnsi="Calibri" w:cs="Times New Roman"/>
          <w:i/>
          <w:iCs/>
          <w:sz w:val="24"/>
          <w:szCs w:val="24"/>
        </w:rPr>
        <w:t xml:space="preserve"> и пять в </w:t>
      </w:r>
      <w:proofErr w:type="spellStart"/>
      <w:r w:rsidRPr="00794156">
        <w:rPr>
          <w:rFonts w:ascii="Calibri" w:eastAsia="Calibri" w:hAnsi="Calibri" w:cs="Times New Roman"/>
          <w:i/>
          <w:iCs/>
          <w:sz w:val="24"/>
          <w:szCs w:val="24"/>
        </w:rPr>
        <w:t>с.Троицкое</w:t>
      </w:r>
      <w:proofErr w:type="spellEnd"/>
      <w:r w:rsidRPr="00794156">
        <w:rPr>
          <w:rFonts w:ascii="Calibri" w:eastAsia="Calibri" w:hAnsi="Calibri" w:cs="Times New Roman"/>
          <w:i/>
          <w:iCs/>
          <w:sz w:val="24"/>
          <w:szCs w:val="24"/>
        </w:rPr>
        <w:t>. В зависимости от размещения источника теплоты по отношению к потребителям, на территории поселения присутствуют централизованные и децентрализованные местные системы теплоснабжения. Сельское поселение Ленинский сельсовет полностью газифицировано, большинство жилых домом отапливаются от индивидуальных источников тепла,</w:t>
      </w:r>
      <w:r w:rsidRPr="00794156">
        <w:rPr>
          <w:rFonts w:ascii="Times New Roman" w:eastAsia="Calibri" w:hAnsi="Times New Roman" w:cs="Times New Roman"/>
          <w:i/>
          <w:color w:val="000000"/>
          <w:sz w:val="24"/>
          <w:szCs w:val="24"/>
        </w:rPr>
        <w:t xml:space="preserve"> </w:t>
      </w:r>
      <w:r w:rsidRPr="00794156">
        <w:rPr>
          <w:rFonts w:ascii="Times New Roman" w:eastAsia="Calibri" w:hAnsi="Times New Roman" w:cs="Times New Roman"/>
          <w:color w:val="000000"/>
          <w:sz w:val="24"/>
          <w:szCs w:val="24"/>
        </w:rPr>
        <w:t>незначительная часть домов имеет печное отопление.</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Общая протяженность тепловых сетей на территории поселения – 2132 </w:t>
      </w:r>
      <w:proofErr w:type="spellStart"/>
      <w:r w:rsidRPr="00794156">
        <w:rPr>
          <w:rFonts w:ascii="Times New Roman" w:eastAsia="Calibri" w:hAnsi="Times New Roman" w:cs="Times New Roman"/>
          <w:sz w:val="24"/>
          <w:szCs w:val="24"/>
        </w:rPr>
        <w:t>п.м</w:t>
      </w:r>
      <w:proofErr w:type="spellEnd"/>
      <w:r w:rsidRPr="00794156">
        <w:rPr>
          <w:rFonts w:ascii="Times New Roman" w:eastAsia="Calibri" w:hAnsi="Times New Roman" w:cs="Times New Roman"/>
          <w:sz w:val="24"/>
          <w:szCs w:val="24"/>
        </w:rPr>
        <w:t xml:space="preserve">. в однотрубном исчислении. Температурный график работы источников и теплосети – 95/70 </w:t>
      </w:r>
      <w:r w:rsidRPr="00794156">
        <w:rPr>
          <w:rFonts w:ascii="Times New Roman" w:eastAsia="Calibri" w:hAnsi="Times New Roman" w:cs="Times New Roman"/>
          <w:sz w:val="24"/>
          <w:szCs w:val="24"/>
          <w:vertAlign w:val="superscript"/>
        </w:rPr>
        <w:t>0</w:t>
      </w:r>
      <w:r w:rsidRPr="00794156">
        <w:rPr>
          <w:rFonts w:ascii="Times New Roman" w:eastAsia="Calibri" w:hAnsi="Times New Roman" w:cs="Times New Roman"/>
          <w:sz w:val="24"/>
          <w:szCs w:val="24"/>
        </w:rPr>
        <w:t>С.</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Суммарная установленная мощность источников тепловой энергии, расположенных на территории сельского поселения 4,1 Гкал/ч. По категориям потребления установленная мощность источников делится следующим образом:</w:t>
      </w:r>
    </w:p>
    <w:tbl>
      <w:tblPr>
        <w:tblW w:w="10751" w:type="dxa"/>
        <w:jc w:val="center"/>
        <w:tblLook w:val="04A0" w:firstRow="1" w:lastRow="0" w:firstColumn="1" w:lastColumn="0" w:noHBand="0" w:noVBand="1"/>
      </w:tblPr>
      <w:tblGrid>
        <w:gridCol w:w="4550"/>
        <w:gridCol w:w="3415"/>
        <w:gridCol w:w="2786"/>
      </w:tblGrid>
      <w:tr w:rsidR="00794156" w:rsidRPr="00794156" w:rsidTr="00794156">
        <w:trPr>
          <w:trHeight w:val="1312"/>
          <w:jc w:val="center"/>
        </w:trPr>
        <w:tc>
          <w:tcPr>
            <w:tcW w:w="3300" w:type="dxa"/>
            <w:tcBorders>
              <w:top w:val="single" w:sz="8" w:space="0" w:color="auto"/>
              <w:left w:val="single" w:sz="8" w:space="0" w:color="auto"/>
              <w:bottom w:val="single" w:sz="8" w:space="0" w:color="auto"/>
              <w:right w:val="nil"/>
            </w:tcBorders>
            <w:shd w:val="clear" w:color="auto" w:fill="auto"/>
            <w:noWrap/>
            <w:vAlign w:val="center"/>
          </w:tcPr>
          <w:p w:rsidR="00794156" w:rsidRPr="00794156" w:rsidRDefault="00794156" w:rsidP="00794156">
            <w:pPr>
              <w:spacing w:after="0" w:line="240" w:lineRule="auto"/>
              <w:rPr>
                <w:rFonts w:ascii="Times New Roman" w:eastAsia="Times New Roman" w:hAnsi="Times New Roman" w:cs="Times New Roman"/>
                <w:color w:val="000000"/>
                <w:sz w:val="24"/>
                <w:szCs w:val="24"/>
                <w:lang w:eastAsia="ru-RU"/>
              </w:rPr>
            </w:pPr>
            <w:r w:rsidRPr="00794156">
              <w:rPr>
                <w:rFonts w:ascii="Times New Roman" w:eastAsia="Times New Roman" w:hAnsi="Times New Roman" w:cs="Times New Roman"/>
                <w:color w:val="000000"/>
                <w:sz w:val="24"/>
                <w:szCs w:val="24"/>
                <w:lang w:eastAsia="ru-RU"/>
              </w:rPr>
              <w:t>Категория потребителей</w:t>
            </w:r>
          </w:p>
        </w:tc>
        <w:tc>
          <w:tcPr>
            <w:tcW w:w="2476" w:type="dxa"/>
            <w:tcBorders>
              <w:top w:val="single" w:sz="8" w:space="0" w:color="auto"/>
              <w:left w:val="single" w:sz="8" w:space="0" w:color="auto"/>
              <w:bottom w:val="single" w:sz="8" w:space="0" w:color="auto"/>
              <w:right w:val="single" w:sz="8"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color w:val="000000"/>
                <w:sz w:val="24"/>
                <w:szCs w:val="24"/>
                <w:lang w:eastAsia="ru-RU"/>
              </w:rPr>
            </w:pPr>
            <w:r w:rsidRPr="00794156">
              <w:rPr>
                <w:rFonts w:ascii="Times New Roman" w:eastAsia="Times New Roman" w:hAnsi="Times New Roman" w:cs="Times New Roman"/>
                <w:color w:val="000000"/>
                <w:sz w:val="24"/>
                <w:szCs w:val="24"/>
                <w:lang w:eastAsia="ru-RU"/>
              </w:rPr>
              <w:t>Установленная мощность источников, Гкал/ч</w:t>
            </w:r>
          </w:p>
        </w:tc>
        <w:tc>
          <w:tcPr>
            <w:tcW w:w="2020" w:type="dxa"/>
            <w:tcBorders>
              <w:top w:val="single" w:sz="8" w:space="0" w:color="auto"/>
              <w:left w:val="nil"/>
              <w:bottom w:val="single" w:sz="8" w:space="0" w:color="auto"/>
              <w:right w:val="single" w:sz="8"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color w:val="000000"/>
                <w:sz w:val="24"/>
                <w:szCs w:val="24"/>
                <w:lang w:eastAsia="ru-RU"/>
              </w:rPr>
            </w:pPr>
            <w:r w:rsidRPr="00794156">
              <w:rPr>
                <w:rFonts w:ascii="Times New Roman" w:eastAsia="Times New Roman" w:hAnsi="Times New Roman" w:cs="Times New Roman"/>
                <w:color w:val="000000"/>
                <w:sz w:val="24"/>
                <w:szCs w:val="24"/>
                <w:lang w:eastAsia="ru-RU"/>
              </w:rPr>
              <w:t>Процентное соотношение</w:t>
            </w:r>
          </w:p>
        </w:tc>
      </w:tr>
      <w:tr w:rsidR="00794156" w:rsidRPr="00794156" w:rsidTr="00794156">
        <w:trPr>
          <w:trHeight w:val="300"/>
          <w:jc w:val="center"/>
        </w:trPr>
        <w:tc>
          <w:tcPr>
            <w:tcW w:w="3300" w:type="dxa"/>
            <w:tcBorders>
              <w:top w:val="nil"/>
              <w:left w:val="single" w:sz="8" w:space="0" w:color="auto"/>
              <w:bottom w:val="single" w:sz="4" w:space="0" w:color="auto"/>
              <w:right w:val="nil"/>
            </w:tcBorders>
            <w:shd w:val="clear" w:color="auto" w:fill="auto"/>
            <w:noWrap/>
            <w:vAlign w:val="bottom"/>
          </w:tcPr>
          <w:p w:rsidR="00794156" w:rsidRPr="00794156" w:rsidRDefault="00794156" w:rsidP="00794156">
            <w:pPr>
              <w:spacing w:after="0" w:line="240" w:lineRule="auto"/>
              <w:rPr>
                <w:rFonts w:ascii="Times New Roman" w:eastAsia="Times New Roman" w:hAnsi="Times New Roman" w:cs="Times New Roman"/>
                <w:color w:val="000000"/>
                <w:sz w:val="24"/>
                <w:szCs w:val="24"/>
                <w:lang w:eastAsia="ru-RU"/>
              </w:rPr>
            </w:pPr>
            <w:r w:rsidRPr="00794156">
              <w:rPr>
                <w:rFonts w:ascii="Times New Roman" w:eastAsia="Times New Roman" w:hAnsi="Times New Roman" w:cs="Times New Roman"/>
                <w:color w:val="000000"/>
                <w:sz w:val="24"/>
                <w:szCs w:val="24"/>
                <w:lang w:eastAsia="ru-RU"/>
              </w:rPr>
              <w:t>Образование</w:t>
            </w:r>
          </w:p>
        </w:tc>
        <w:tc>
          <w:tcPr>
            <w:tcW w:w="2476" w:type="dxa"/>
            <w:tcBorders>
              <w:top w:val="nil"/>
              <w:left w:val="single" w:sz="8" w:space="0" w:color="auto"/>
              <w:bottom w:val="single" w:sz="4" w:space="0" w:color="auto"/>
              <w:right w:val="single" w:sz="8" w:space="0" w:color="auto"/>
            </w:tcBorders>
            <w:shd w:val="clear" w:color="auto" w:fill="auto"/>
            <w:noWrap/>
            <w:vAlign w:val="center"/>
          </w:tcPr>
          <w:p w:rsidR="00794156" w:rsidRPr="00794156" w:rsidRDefault="00794156" w:rsidP="00794156">
            <w:pPr>
              <w:spacing w:after="0" w:line="240" w:lineRule="auto"/>
              <w:jc w:val="center"/>
              <w:rPr>
                <w:rFonts w:ascii="Times New Roman" w:eastAsia="Calibri" w:hAnsi="Times New Roman" w:cs="Times New Roman"/>
                <w:color w:val="000000"/>
                <w:sz w:val="24"/>
                <w:szCs w:val="24"/>
              </w:rPr>
            </w:pPr>
            <w:r w:rsidRPr="00794156">
              <w:rPr>
                <w:rFonts w:ascii="Times New Roman" w:eastAsia="Calibri" w:hAnsi="Times New Roman" w:cs="Times New Roman"/>
                <w:color w:val="000000"/>
                <w:sz w:val="24"/>
                <w:szCs w:val="24"/>
              </w:rPr>
              <w:t>0.483</w:t>
            </w:r>
          </w:p>
        </w:tc>
        <w:tc>
          <w:tcPr>
            <w:tcW w:w="2020" w:type="dxa"/>
            <w:tcBorders>
              <w:top w:val="nil"/>
              <w:left w:val="nil"/>
              <w:bottom w:val="single" w:sz="4" w:space="0" w:color="auto"/>
              <w:right w:val="single" w:sz="8" w:space="0" w:color="auto"/>
            </w:tcBorders>
            <w:shd w:val="clear" w:color="auto" w:fill="auto"/>
            <w:noWrap/>
            <w:vAlign w:val="center"/>
          </w:tcPr>
          <w:p w:rsidR="00794156" w:rsidRPr="00794156" w:rsidRDefault="00794156" w:rsidP="00794156">
            <w:pPr>
              <w:spacing w:after="0" w:line="240" w:lineRule="auto"/>
              <w:jc w:val="center"/>
              <w:rPr>
                <w:rFonts w:ascii="Times New Roman" w:eastAsia="Calibri" w:hAnsi="Times New Roman" w:cs="Times New Roman"/>
                <w:color w:val="000000"/>
                <w:sz w:val="24"/>
                <w:szCs w:val="24"/>
              </w:rPr>
            </w:pPr>
            <w:r w:rsidRPr="00794156">
              <w:rPr>
                <w:rFonts w:ascii="Times New Roman" w:eastAsia="Calibri" w:hAnsi="Times New Roman" w:cs="Times New Roman"/>
                <w:color w:val="000000"/>
                <w:sz w:val="24"/>
                <w:szCs w:val="24"/>
              </w:rPr>
              <w:t>11.8%</w:t>
            </w:r>
          </w:p>
        </w:tc>
      </w:tr>
      <w:tr w:rsidR="00794156" w:rsidRPr="00794156" w:rsidTr="00794156">
        <w:trPr>
          <w:trHeight w:val="300"/>
          <w:jc w:val="center"/>
        </w:trPr>
        <w:tc>
          <w:tcPr>
            <w:tcW w:w="3300" w:type="dxa"/>
            <w:tcBorders>
              <w:top w:val="nil"/>
              <w:left w:val="single" w:sz="8" w:space="0" w:color="auto"/>
              <w:bottom w:val="single" w:sz="4" w:space="0" w:color="auto"/>
              <w:right w:val="nil"/>
            </w:tcBorders>
            <w:shd w:val="clear" w:color="auto" w:fill="auto"/>
            <w:noWrap/>
            <w:vAlign w:val="bottom"/>
          </w:tcPr>
          <w:p w:rsidR="00794156" w:rsidRPr="00794156" w:rsidRDefault="00794156" w:rsidP="00794156">
            <w:pPr>
              <w:spacing w:after="0" w:line="240" w:lineRule="auto"/>
              <w:rPr>
                <w:rFonts w:ascii="Times New Roman" w:eastAsia="Times New Roman" w:hAnsi="Times New Roman" w:cs="Times New Roman"/>
                <w:color w:val="000000"/>
                <w:sz w:val="24"/>
                <w:szCs w:val="24"/>
                <w:lang w:eastAsia="ru-RU"/>
              </w:rPr>
            </w:pPr>
            <w:r w:rsidRPr="00794156">
              <w:rPr>
                <w:rFonts w:ascii="Times New Roman" w:eastAsia="Times New Roman" w:hAnsi="Times New Roman" w:cs="Times New Roman"/>
                <w:color w:val="000000"/>
                <w:sz w:val="24"/>
                <w:szCs w:val="24"/>
                <w:lang w:eastAsia="ru-RU"/>
              </w:rPr>
              <w:t>Здравоохранение</w:t>
            </w:r>
          </w:p>
        </w:tc>
        <w:tc>
          <w:tcPr>
            <w:tcW w:w="2476" w:type="dxa"/>
            <w:tcBorders>
              <w:top w:val="nil"/>
              <w:left w:val="single" w:sz="8" w:space="0" w:color="auto"/>
              <w:bottom w:val="single" w:sz="4" w:space="0" w:color="auto"/>
              <w:right w:val="single" w:sz="8" w:space="0" w:color="auto"/>
            </w:tcBorders>
            <w:shd w:val="clear" w:color="auto" w:fill="auto"/>
            <w:noWrap/>
            <w:vAlign w:val="center"/>
          </w:tcPr>
          <w:p w:rsidR="00794156" w:rsidRPr="00794156" w:rsidRDefault="00794156" w:rsidP="00794156">
            <w:pPr>
              <w:spacing w:after="0" w:line="240" w:lineRule="auto"/>
              <w:jc w:val="center"/>
              <w:rPr>
                <w:rFonts w:ascii="Times New Roman" w:eastAsia="Calibri" w:hAnsi="Times New Roman" w:cs="Times New Roman"/>
                <w:color w:val="000000"/>
                <w:sz w:val="24"/>
                <w:szCs w:val="24"/>
              </w:rPr>
            </w:pPr>
            <w:r w:rsidRPr="00794156">
              <w:rPr>
                <w:rFonts w:ascii="Times New Roman" w:eastAsia="Calibri" w:hAnsi="Times New Roman" w:cs="Times New Roman"/>
                <w:color w:val="000000"/>
                <w:sz w:val="24"/>
                <w:szCs w:val="24"/>
              </w:rPr>
              <w:t>0.06</w:t>
            </w:r>
          </w:p>
        </w:tc>
        <w:tc>
          <w:tcPr>
            <w:tcW w:w="2020" w:type="dxa"/>
            <w:tcBorders>
              <w:top w:val="nil"/>
              <w:left w:val="nil"/>
              <w:bottom w:val="single" w:sz="4" w:space="0" w:color="auto"/>
              <w:right w:val="single" w:sz="8" w:space="0" w:color="auto"/>
            </w:tcBorders>
            <w:shd w:val="clear" w:color="auto" w:fill="auto"/>
            <w:noWrap/>
            <w:vAlign w:val="center"/>
          </w:tcPr>
          <w:p w:rsidR="00794156" w:rsidRPr="00794156" w:rsidRDefault="00794156" w:rsidP="00794156">
            <w:pPr>
              <w:spacing w:after="0" w:line="240" w:lineRule="auto"/>
              <w:jc w:val="center"/>
              <w:rPr>
                <w:rFonts w:ascii="Times New Roman" w:eastAsia="Calibri" w:hAnsi="Times New Roman" w:cs="Times New Roman"/>
                <w:color w:val="000000"/>
                <w:sz w:val="24"/>
                <w:szCs w:val="24"/>
              </w:rPr>
            </w:pPr>
            <w:r w:rsidRPr="00794156">
              <w:rPr>
                <w:rFonts w:ascii="Times New Roman" w:eastAsia="Calibri" w:hAnsi="Times New Roman" w:cs="Times New Roman"/>
                <w:color w:val="000000"/>
                <w:sz w:val="24"/>
                <w:szCs w:val="24"/>
              </w:rPr>
              <w:t>1.5%</w:t>
            </w:r>
          </w:p>
        </w:tc>
      </w:tr>
      <w:tr w:rsidR="00794156" w:rsidRPr="00794156" w:rsidTr="00794156">
        <w:trPr>
          <w:trHeight w:val="300"/>
          <w:jc w:val="center"/>
        </w:trPr>
        <w:tc>
          <w:tcPr>
            <w:tcW w:w="3300" w:type="dxa"/>
            <w:tcBorders>
              <w:top w:val="nil"/>
              <w:left w:val="single" w:sz="8" w:space="0" w:color="auto"/>
              <w:bottom w:val="single" w:sz="4" w:space="0" w:color="auto"/>
              <w:right w:val="nil"/>
            </w:tcBorders>
            <w:shd w:val="clear" w:color="auto" w:fill="auto"/>
            <w:noWrap/>
            <w:vAlign w:val="bottom"/>
          </w:tcPr>
          <w:p w:rsidR="00794156" w:rsidRPr="00794156" w:rsidRDefault="00794156" w:rsidP="00794156">
            <w:pPr>
              <w:spacing w:after="0" w:line="240" w:lineRule="auto"/>
              <w:rPr>
                <w:rFonts w:ascii="Times New Roman" w:eastAsia="Times New Roman" w:hAnsi="Times New Roman" w:cs="Times New Roman"/>
                <w:color w:val="000000"/>
                <w:sz w:val="24"/>
                <w:szCs w:val="24"/>
                <w:lang w:eastAsia="ru-RU"/>
              </w:rPr>
            </w:pPr>
            <w:r w:rsidRPr="00794156">
              <w:rPr>
                <w:rFonts w:ascii="Times New Roman" w:eastAsia="Times New Roman" w:hAnsi="Times New Roman" w:cs="Times New Roman"/>
                <w:color w:val="000000"/>
                <w:sz w:val="24"/>
                <w:szCs w:val="24"/>
                <w:lang w:eastAsia="ru-RU"/>
              </w:rPr>
              <w:t>Культура</w:t>
            </w:r>
          </w:p>
        </w:tc>
        <w:tc>
          <w:tcPr>
            <w:tcW w:w="2476" w:type="dxa"/>
            <w:tcBorders>
              <w:top w:val="nil"/>
              <w:left w:val="single" w:sz="8" w:space="0" w:color="auto"/>
              <w:bottom w:val="single" w:sz="4" w:space="0" w:color="auto"/>
              <w:right w:val="single" w:sz="8" w:space="0" w:color="auto"/>
            </w:tcBorders>
            <w:shd w:val="clear" w:color="auto" w:fill="auto"/>
            <w:noWrap/>
            <w:vAlign w:val="center"/>
          </w:tcPr>
          <w:p w:rsidR="00794156" w:rsidRPr="00794156" w:rsidRDefault="00794156" w:rsidP="00794156">
            <w:pPr>
              <w:spacing w:after="0" w:line="240" w:lineRule="auto"/>
              <w:jc w:val="center"/>
              <w:rPr>
                <w:rFonts w:ascii="Times New Roman" w:eastAsia="Calibri" w:hAnsi="Times New Roman" w:cs="Times New Roman"/>
                <w:color w:val="000000"/>
                <w:sz w:val="24"/>
                <w:szCs w:val="24"/>
              </w:rPr>
            </w:pPr>
            <w:r w:rsidRPr="00794156">
              <w:rPr>
                <w:rFonts w:ascii="Times New Roman" w:eastAsia="Calibri" w:hAnsi="Times New Roman" w:cs="Times New Roman"/>
                <w:color w:val="000000"/>
                <w:sz w:val="24"/>
                <w:szCs w:val="24"/>
              </w:rPr>
              <w:t>0.045</w:t>
            </w:r>
          </w:p>
        </w:tc>
        <w:tc>
          <w:tcPr>
            <w:tcW w:w="2020" w:type="dxa"/>
            <w:tcBorders>
              <w:top w:val="nil"/>
              <w:left w:val="nil"/>
              <w:bottom w:val="single" w:sz="4" w:space="0" w:color="auto"/>
              <w:right w:val="single" w:sz="8" w:space="0" w:color="auto"/>
            </w:tcBorders>
            <w:shd w:val="clear" w:color="auto" w:fill="auto"/>
            <w:noWrap/>
            <w:vAlign w:val="center"/>
          </w:tcPr>
          <w:p w:rsidR="00794156" w:rsidRPr="00794156" w:rsidRDefault="00794156" w:rsidP="00794156">
            <w:pPr>
              <w:spacing w:after="0" w:line="240" w:lineRule="auto"/>
              <w:jc w:val="center"/>
              <w:rPr>
                <w:rFonts w:ascii="Times New Roman" w:eastAsia="Calibri" w:hAnsi="Times New Roman" w:cs="Times New Roman"/>
                <w:color w:val="000000"/>
                <w:sz w:val="24"/>
                <w:szCs w:val="24"/>
              </w:rPr>
            </w:pPr>
            <w:r w:rsidRPr="00794156">
              <w:rPr>
                <w:rFonts w:ascii="Times New Roman" w:eastAsia="Calibri" w:hAnsi="Times New Roman" w:cs="Times New Roman"/>
                <w:color w:val="000000"/>
                <w:sz w:val="24"/>
                <w:szCs w:val="24"/>
              </w:rPr>
              <w:t>1.1%</w:t>
            </w:r>
          </w:p>
        </w:tc>
      </w:tr>
      <w:tr w:rsidR="00794156" w:rsidRPr="00794156" w:rsidTr="00794156">
        <w:trPr>
          <w:trHeight w:val="300"/>
          <w:jc w:val="center"/>
        </w:trPr>
        <w:tc>
          <w:tcPr>
            <w:tcW w:w="3300" w:type="dxa"/>
            <w:tcBorders>
              <w:top w:val="nil"/>
              <w:left w:val="single" w:sz="8" w:space="0" w:color="auto"/>
              <w:bottom w:val="single" w:sz="4" w:space="0" w:color="auto"/>
              <w:right w:val="nil"/>
            </w:tcBorders>
            <w:shd w:val="clear" w:color="auto" w:fill="auto"/>
            <w:noWrap/>
            <w:vAlign w:val="bottom"/>
          </w:tcPr>
          <w:p w:rsidR="00794156" w:rsidRPr="00794156" w:rsidRDefault="00794156" w:rsidP="00794156">
            <w:pPr>
              <w:spacing w:after="0" w:line="240" w:lineRule="auto"/>
              <w:rPr>
                <w:rFonts w:ascii="Times New Roman" w:eastAsia="Times New Roman" w:hAnsi="Times New Roman" w:cs="Times New Roman"/>
                <w:color w:val="000000"/>
                <w:sz w:val="24"/>
                <w:szCs w:val="24"/>
                <w:lang w:eastAsia="ru-RU"/>
              </w:rPr>
            </w:pPr>
            <w:r w:rsidRPr="00794156">
              <w:rPr>
                <w:rFonts w:ascii="Times New Roman" w:eastAsia="Times New Roman" w:hAnsi="Times New Roman" w:cs="Times New Roman"/>
                <w:color w:val="000000"/>
                <w:sz w:val="24"/>
                <w:szCs w:val="24"/>
                <w:lang w:eastAsia="ru-RU"/>
              </w:rPr>
              <w:t>Жилье</w:t>
            </w:r>
          </w:p>
        </w:tc>
        <w:tc>
          <w:tcPr>
            <w:tcW w:w="2476" w:type="dxa"/>
            <w:tcBorders>
              <w:top w:val="nil"/>
              <w:left w:val="single" w:sz="8" w:space="0" w:color="auto"/>
              <w:bottom w:val="single" w:sz="4" w:space="0" w:color="auto"/>
              <w:right w:val="single" w:sz="8" w:space="0" w:color="auto"/>
            </w:tcBorders>
            <w:shd w:val="clear" w:color="auto" w:fill="auto"/>
            <w:noWrap/>
            <w:vAlign w:val="center"/>
          </w:tcPr>
          <w:p w:rsidR="00794156" w:rsidRPr="00794156" w:rsidRDefault="00794156" w:rsidP="00794156">
            <w:pPr>
              <w:spacing w:after="0" w:line="240" w:lineRule="auto"/>
              <w:jc w:val="center"/>
              <w:rPr>
                <w:rFonts w:ascii="Times New Roman" w:eastAsia="Calibri" w:hAnsi="Times New Roman" w:cs="Times New Roman"/>
                <w:color w:val="000000"/>
                <w:sz w:val="24"/>
                <w:szCs w:val="24"/>
              </w:rPr>
            </w:pPr>
            <w:r w:rsidRPr="00794156">
              <w:rPr>
                <w:rFonts w:ascii="Times New Roman" w:eastAsia="Calibri" w:hAnsi="Times New Roman" w:cs="Times New Roman"/>
                <w:color w:val="000000"/>
                <w:sz w:val="24"/>
                <w:szCs w:val="24"/>
              </w:rPr>
              <w:t>3.26</w:t>
            </w:r>
          </w:p>
        </w:tc>
        <w:tc>
          <w:tcPr>
            <w:tcW w:w="2020" w:type="dxa"/>
            <w:tcBorders>
              <w:top w:val="nil"/>
              <w:left w:val="nil"/>
              <w:bottom w:val="single" w:sz="4" w:space="0" w:color="auto"/>
              <w:right w:val="single" w:sz="8" w:space="0" w:color="auto"/>
            </w:tcBorders>
            <w:shd w:val="clear" w:color="auto" w:fill="auto"/>
            <w:noWrap/>
            <w:vAlign w:val="center"/>
          </w:tcPr>
          <w:p w:rsidR="00794156" w:rsidRPr="00794156" w:rsidRDefault="00794156" w:rsidP="00794156">
            <w:pPr>
              <w:spacing w:after="0" w:line="240" w:lineRule="auto"/>
              <w:jc w:val="center"/>
              <w:rPr>
                <w:rFonts w:ascii="Times New Roman" w:eastAsia="Calibri" w:hAnsi="Times New Roman" w:cs="Times New Roman"/>
                <w:color w:val="000000"/>
                <w:sz w:val="24"/>
                <w:szCs w:val="24"/>
              </w:rPr>
            </w:pPr>
            <w:r w:rsidRPr="00794156">
              <w:rPr>
                <w:rFonts w:ascii="Times New Roman" w:eastAsia="Calibri" w:hAnsi="Times New Roman" w:cs="Times New Roman"/>
                <w:color w:val="000000"/>
                <w:sz w:val="24"/>
                <w:szCs w:val="24"/>
              </w:rPr>
              <w:t>79.5%</w:t>
            </w:r>
          </w:p>
        </w:tc>
      </w:tr>
      <w:tr w:rsidR="00794156" w:rsidRPr="00794156" w:rsidTr="00794156">
        <w:trPr>
          <w:trHeight w:val="315"/>
          <w:jc w:val="center"/>
        </w:trPr>
        <w:tc>
          <w:tcPr>
            <w:tcW w:w="3300" w:type="dxa"/>
            <w:tcBorders>
              <w:top w:val="nil"/>
              <w:left w:val="single" w:sz="8" w:space="0" w:color="auto"/>
              <w:bottom w:val="single" w:sz="8" w:space="0" w:color="auto"/>
              <w:right w:val="nil"/>
            </w:tcBorders>
            <w:shd w:val="clear" w:color="auto" w:fill="auto"/>
            <w:noWrap/>
            <w:vAlign w:val="bottom"/>
          </w:tcPr>
          <w:p w:rsidR="00794156" w:rsidRPr="00794156" w:rsidRDefault="00794156" w:rsidP="00794156">
            <w:pPr>
              <w:spacing w:after="0" w:line="240" w:lineRule="auto"/>
              <w:rPr>
                <w:rFonts w:ascii="Times New Roman" w:eastAsia="Times New Roman" w:hAnsi="Times New Roman" w:cs="Times New Roman"/>
                <w:color w:val="000000"/>
                <w:sz w:val="24"/>
                <w:szCs w:val="24"/>
                <w:lang w:eastAsia="ru-RU"/>
              </w:rPr>
            </w:pPr>
            <w:r w:rsidRPr="00794156">
              <w:rPr>
                <w:rFonts w:ascii="Times New Roman" w:eastAsia="Times New Roman" w:hAnsi="Times New Roman" w:cs="Times New Roman"/>
                <w:color w:val="000000"/>
                <w:sz w:val="24"/>
                <w:szCs w:val="24"/>
                <w:lang w:eastAsia="ru-RU"/>
              </w:rPr>
              <w:t>Прочие</w:t>
            </w:r>
          </w:p>
        </w:tc>
        <w:tc>
          <w:tcPr>
            <w:tcW w:w="2476" w:type="dxa"/>
            <w:tcBorders>
              <w:top w:val="nil"/>
              <w:left w:val="single" w:sz="8" w:space="0" w:color="auto"/>
              <w:bottom w:val="single" w:sz="8" w:space="0" w:color="auto"/>
              <w:right w:val="single" w:sz="8" w:space="0" w:color="auto"/>
            </w:tcBorders>
            <w:shd w:val="clear" w:color="auto" w:fill="auto"/>
            <w:noWrap/>
            <w:vAlign w:val="center"/>
          </w:tcPr>
          <w:p w:rsidR="00794156" w:rsidRPr="00794156" w:rsidRDefault="00794156" w:rsidP="00794156">
            <w:pPr>
              <w:spacing w:after="0" w:line="240" w:lineRule="auto"/>
              <w:jc w:val="center"/>
              <w:rPr>
                <w:rFonts w:ascii="Times New Roman" w:eastAsia="Calibri" w:hAnsi="Times New Roman" w:cs="Times New Roman"/>
                <w:color w:val="000000"/>
                <w:sz w:val="24"/>
                <w:szCs w:val="24"/>
              </w:rPr>
            </w:pPr>
            <w:r w:rsidRPr="00794156">
              <w:rPr>
                <w:rFonts w:ascii="Times New Roman" w:eastAsia="Calibri" w:hAnsi="Times New Roman" w:cs="Times New Roman"/>
                <w:color w:val="000000"/>
                <w:sz w:val="24"/>
                <w:szCs w:val="24"/>
              </w:rPr>
              <w:t>0.253</w:t>
            </w:r>
          </w:p>
        </w:tc>
        <w:tc>
          <w:tcPr>
            <w:tcW w:w="2020" w:type="dxa"/>
            <w:tcBorders>
              <w:top w:val="nil"/>
              <w:left w:val="nil"/>
              <w:bottom w:val="single" w:sz="8" w:space="0" w:color="auto"/>
              <w:right w:val="single" w:sz="8" w:space="0" w:color="auto"/>
            </w:tcBorders>
            <w:shd w:val="clear" w:color="auto" w:fill="auto"/>
            <w:noWrap/>
            <w:vAlign w:val="center"/>
          </w:tcPr>
          <w:p w:rsidR="00794156" w:rsidRPr="00794156" w:rsidRDefault="00794156" w:rsidP="00794156">
            <w:pPr>
              <w:spacing w:after="0" w:line="240" w:lineRule="auto"/>
              <w:jc w:val="center"/>
              <w:rPr>
                <w:rFonts w:ascii="Times New Roman" w:eastAsia="Calibri" w:hAnsi="Times New Roman" w:cs="Times New Roman"/>
                <w:color w:val="000000"/>
                <w:sz w:val="24"/>
                <w:szCs w:val="24"/>
              </w:rPr>
            </w:pPr>
            <w:r w:rsidRPr="00794156">
              <w:rPr>
                <w:rFonts w:ascii="Times New Roman" w:eastAsia="Calibri" w:hAnsi="Times New Roman" w:cs="Times New Roman"/>
                <w:color w:val="000000"/>
                <w:sz w:val="24"/>
                <w:szCs w:val="24"/>
              </w:rPr>
              <w:t>6.2%</w:t>
            </w:r>
          </w:p>
        </w:tc>
      </w:tr>
    </w:tbl>
    <w:tbl>
      <w:tblPr>
        <w:tblpPr w:leftFromText="180" w:rightFromText="180" w:vertAnchor="text" w:horzAnchor="margin" w:tblpXSpec="center" w:tblpY="-565"/>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863"/>
        <w:gridCol w:w="1691"/>
        <w:gridCol w:w="1863"/>
        <w:gridCol w:w="1684"/>
        <w:gridCol w:w="7"/>
        <w:gridCol w:w="1681"/>
        <w:gridCol w:w="7"/>
      </w:tblGrid>
      <w:tr w:rsidR="00794156" w:rsidRPr="00794156" w:rsidTr="00794156">
        <w:trPr>
          <w:gridAfter w:val="1"/>
          <w:wAfter w:w="7" w:type="dxa"/>
          <w:trHeight w:val="731"/>
        </w:trPr>
        <w:tc>
          <w:tcPr>
            <w:tcW w:w="1955" w:type="dxa"/>
            <w:tcBorders>
              <w:tr2bl w:val="nil"/>
            </w:tcBorders>
            <w:shd w:val="clear" w:color="auto" w:fill="auto"/>
            <w:vAlign w:val="center"/>
          </w:tcPr>
          <w:p w:rsidR="00794156" w:rsidRPr="00794156" w:rsidRDefault="00794156" w:rsidP="00794156">
            <w:pPr>
              <w:spacing w:after="200" w:line="276" w:lineRule="auto"/>
              <w:rPr>
                <w:rFonts w:ascii="Times New Roman" w:eastAsia="Calibri" w:hAnsi="Times New Roman" w:cs="Times New Roman"/>
                <w:b/>
                <w:sz w:val="20"/>
                <w:szCs w:val="20"/>
              </w:rPr>
            </w:pPr>
            <w:r w:rsidRPr="00794156">
              <w:rPr>
                <w:rFonts w:ascii="Times New Roman" w:eastAsia="Calibri" w:hAnsi="Times New Roman" w:cs="Times New Roman"/>
                <w:b/>
                <w:sz w:val="20"/>
                <w:szCs w:val="20"/>
              </w:rPr>
              <w:lastRenderedPageBreak/>
              <w:t>Информация</w:t>
            </w:r>
          </w:p>
        </w:tc>
        <w:tc>
          <w:tcPr>
            <w:tcW w:w="8789"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b/>
                <w:sz w:val="20"/>
                <w:szCs w:val="20"/>
              </w:rPr>
            </w:pPr>
            <w:r w:rsidRPr="00794156">
              <w:rPr>
                <w:rFonts w:ascii="Times New Roman" w:eastAsia="Calibri" w:hAnsi="Times New Roman" w:cs="Times New Roman"/>
                <w:b/>
                <w:sz w:val="20"/>
                <w:szCs w:val="20"/>
              </w:rPr>
              <w:t>Источники</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Номер</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объекта на схеме</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К5</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К6</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К7</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К8</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Наименование объекта</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теплоснабжения (котельная, ЦТП, насосная)</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МОУ СОШ в </w:t>
            </w: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xml:space="preserve"> (котельная)</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xml:space="preserve">, </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магазин «Промтовары», (котельная)</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xml:space="preserve">, </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магазин «Продукты»,</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(котельная)</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библиотека, (котельная)</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магазин (котельная)</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Установленная</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мощность, Гкал/час</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0,21</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0,04</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0,04</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0,02</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0,02</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Собственник объекта</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Липецкого района</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магазина</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магазина</w:t>
            </w:r>
          </w:p>
        </w:tc>
        <w:tc>
          <w:tcPr>
            <w:tcW w:w="1691"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Липецкого района</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магазина</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Эксплуатирующая организация, с указанием основания эксплуатации (договор аренды, техобслуживания и т.п.)</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школы</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магазина</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магазина</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учреждения культуры</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магазина</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Перечень основного</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оборудования</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Хопер-80 - </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 шт.</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Ишма-80 - 2 шт.</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АОГВ-23,2 – 2 шт.</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АОГВ-23,2 – 2 шт.</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АОГВ-23,2 – 1 шт.</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АОГВ-23,2 – 1 шт.</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Год ввода в эксплуатацию</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1996</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1999</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2001</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1998</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1995</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Присоединенная нагрузка, Гкал/час, в том числе:</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0,17</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0.036</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0.036</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color w:val="000000"/>
                <w:sz w:val="20"/>
                <w:szCs w:val="20"/>
              </w:rPr>
              <w:t>0.018</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color w:val="000000"/>
                <w:sz w:val="20"/>
                <w:szCs w:val="20"/>
              </w:rPr>
              <w:t>0.018</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Отопление</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0.17</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0.036</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0.036</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color w:val="000000"/>
                <w:sz w:val="20"/>
                <w:szCs w:val="20"/>
              </w:rPr>
              <w:t>0.018</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color w:val="000000"/>
                <w:sz w:val="20"/>
                <w:szCs w:val="20"/>
              </w:rPr>
              <w:t>0.018</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Вентиляция</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ГВС</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Расход тепла на собственные нужды, Гкал/час</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0.0062</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0.0012</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0.0012</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0,0006</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0,0006</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Свободная мощность источника (резерв), Гкал/час (с учетом потерь тепловой энергии в тепловых сетях)</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0.04</w:t>
            </w:r>
          </w:p>
        </w:tc>
        <w:tc>
          <w:tcPr>
            <w:tcW w:w="169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0.0028</w:t>
            </w:r>
          </w:p>
        </w:tc>
        <w:tc>
          <w:tcPr>
            <w:tcW w:w="186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0.0028</w:t>
            </w:r>
          </w:p>
        </w:tc>
        <w:tc>
          <w:tcPr>
            <w:tcW w:w="168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0,0014</w:t>
            </w:r>
          </w:p>
        </w:tc>
        <w:tc>
          <w:tcPr>
            <w:tcW w:w="168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0,0014</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Температурный</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lastRenderedPageBreak/>
              <w:t>график работы источника</w:t>
            </w:r>
          </w:p>
        </w:tc>
        <w:tc>
          <w:tcPr>
            <w:tcW w:w="8789"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lastRenderedPageBreak/>
              <w:t>95/70</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Категория</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теплоснабжения</w:t>
            </w:r>
          </w:p>
        </w:tc>
        <w:tc>
          <w:tcPr>
            <w:tcW w:w="8789"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lang w:val="en-US"/>
              </w:rPr>
              <w:t>II</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Сезонность</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работы</w:t>
            </w:r>
          </w:p>
        </w:tc>
        <w:tc>
          <w:tcPr>
            <w:tcW w:w="8789"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Сезонная</w:t>
            </w:r>
          </w:p>
        </w:tc>
      </w:tr>
      <w:tr w:rsidR="00794156" w:rsidRPr="00794156" w:rsidTr="00794156">
        <w:trPr>
          <w:gridAfter w:val="1"/>
          <w:wAfter w:w="7" w:type="dxa"/>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Система теплоснабжения</w:t>
            </w:r>
          </w:p>
        </w:tc>
        <w:tc>
          <w:tcPr>
            <w:tcW w:w="8789"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Децентрализованная, местная</w:t>
            </w:r>
          </w:p>
        </w:tc>
      </w:tr>
    </w:tbl>
    <w:p w:rsidR="00794156" w:rsidRPr="00794156" w:rsidRDefault="00794156" w:rsidP="00794156">
      <w:pPr>
        <w:spacing w:after="120" w:line="312" w:lineRule="auto"/>
        <w:jc w:val="center"/>
        <w:rPr>
          <w:rFonts w:ascii="Times New Roman" w:eastAsia="Calibri" w:hAnsi="Times New Roman" w:cs="Times New Roman"/>
          <w:sz w:val="24"/>
          <w:szCs w:val="24"/>
        </w:rPr>
      </w:pPr>
      <w:r w:rsidRPr="00794156">
        <w:rPr>
          <w:rFonts w:ascii="Times New Roman" w:eastAsia="Calibri" w:hAnsi="Times New Roman" w:cs="Times New Roman"/>
          <w:noProof/>
          <w:sz w:val="24"/>
          <w:szCs w:val="24"/>
          <w:lang w:eastAsia="ru-RU"/>
        </w:rPr>
        <w:drawing>
          <wp:inline distT="0" distB="0" distL="0" distR="0" wp14:anchorId="3586722A" wp14:editId="01D681EA">
            <wp:extent cx="5305425" cy="31051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4156" w:rsidRPr="00794156" w:rsidRDefault="00794156" w:rsidP="00794156">
      <w:pPr>
        <w:spacing w:after="120" w:line="312" w:lineRule="auto"/>
        <w:ind w:firstLine="709"/>
        <w:jc w:val="both"/>
        <w:rPr>
          <w:rFonts w:ascii="Times New Roman" w:eastAsia="Calibri" w:hAnsi="Times New Roman" w:cs="Times New Roman"/>
          <w:b/>
          <w:sz w:val="24"/>
          <w:szCs w:val="24"/>
        </w:rPr>
      </w:pPr>
      <w:bookmarkStart w:id="3" w:name="OLE_LINK1"/>
      <w:bookmarkStart w:id="4" w:name="OLE_LINK2"/>
      <w:r w:rsidRPr="00794156">
        <w:rPr>
          <w:rFonts w:ascii="Times New Roman" w:eastAsia="Calibri" w:hAnsi="Times New Roman" w:cs="Times New Roman"/>
          <w:b/>
          <w:sz w:val="24"/>
          <w:szCs w:val="24"/>
        </w:rPr>
        <w:t>Описание объектов теплоснабжения на территориях населенных пунктов</w:t>
      </w:r>
    </w:p>
    <w:bookmarkEnd w:id="3"/>
    <w:bookmarkEnd w:id="4"/>
    <w:p w:rsidR="00794156" w:rsidRPr="00794156" w:rsidRDefault="00794156" w:rsidP="00794156">
      <w:pPr>
        <w:spacing w:after="120" w:line="312" w:lineRule="auto"/>
        <w:ind w:firstLine="709"/>
        <w:jc w:val="center"/>
        <w:rPr>
          <w:rFonts w:ascii="Times New Roman" w:eastAsia="Calibri" w:hAnsi="Times New Roman" w:cs="Times New Roman"/>
          <w:b/>
          <w:sz w:val="24"/>
          <w:szCs w:val="24"/>
          <w:u w:val="single"/>
        </w:rPr>
      </w:pPr>
      <w:r w:rsidRPr="00794156">
        <w:rPr>
          <w:rFonts w:ascii="Times New Roman" w:eastAsia="Calibri" w:hAnsi="Times New Roman" w:cs="Times New Roman"/>
          <w:b/>
          <w:sz w:val="24"/>
          <w:szCs w:val="24"/>
          <w:u w:val="single"/>
        </w:rPr>
        <w:t>с. Ленино</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На территории села Ленино функционирует семь источников тепловой энергии. Данные источники являются местными с децентрализованной системой теплоснабжения, которые обеспечивают тепловой нагрузкой потребителей на территории, которых они расположены.</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Вся частная малоэтажная застройка села Ленино имеет индивидуальные системы теплоснабжения, в основном котлы малой производительности, работающие на газообразном топливе. </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В соответствии с генеральным планом развития территории села Ленино предполагается строительство социальных и культурно-бытовых объектов. Для обеспечения этих объектов тепловой энергией предполагается от вновь устанавливаемых </w:t>
      </w:r>
      <w:proofErr w:type="spellStart"/>
      <w:r w:rsidRPr="00794156">
        <w:rPr>
          <w:rFonts w:ascii="Times New Roman" w:eastAsia="Calibri" w:hAnsi="Times New Roman" w:cs="Times New Roman"/>
          <w:sz w:val="24"/>
          <w:szCs w:val="24"/>
        </w:rPr>
        <w:t>блочно</w:t>
      </w:r>
      <w:proofErr w:type="spellEnd"/>
      <w:r w:rsidRPr="00794156">
        <w:rPr>
          <w:rFonts w:ascii="Times New Roman" w:eastAsia="Calibri" w:hAnsi="Times New Roman" w:cs="Times New Roman"/>
          <w:sz w:val="24"/>
          <w:szCs w:val="24"/>
        </w:rPr>
        <w:t>-модульных котельных (БМК) полной заводской готовности, работающих на природном газе. Всего предполагается строительство 12 новых БМК суммарной тепловой мощностью 4,17 Гкал/ч.</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Большая часть источников теплоснабжения является собственностью организаций, на территории которых они расположены. Ниже в таблицах представлена более подробная информация по каждому источнику. </w:t>
      </w:r>
    </w:p>
    <w:p w:rsidR="00794156" w:rsidRPr="00794156" w:rsidRDefault="00794156" w:rsidP="00794156">
      <w:pPr>
        <w:spacing w:after="120" w:line="312" w:lineRule="auto"/>
        <w:ind w:firstLine="567"/>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                                                                                                                                               Таблица №1-1</w:t>
      </w:r>
    </w:p>
    <w:p w:rsidR="00794156" w:rsidRPr="00794156" w:rsidRDefault="00794156" w:rsidP="00794156">
      <w:pPr>
        <w:spacing w:after="120" w:line="312" w:lineRule="auto"/>
        <w:ind w:firstLine="567"/>
        <w:jc w:val="both"/>
        <w:rPr>
          <w:rFonts w:ascii="Times New Roman" w:eastAsia="Calibri" w:hAnsi="Times New Roman" w:cs="Times New Roman"/>
          <w:b/>
          <w:sz w:val="20"/>
          <w:szCs w:val="20"/>
        </w:rPr>
      </w:pPr>
    </w:p>
    <w:p w:rsidR="00794156" w:rsidRPr="00794156" w:rsidRDefault="00794156" w:rsidP="00794156">
      <w:pPr>
        <w:spacing w:after="120" w:line="312" w:lineRule="auto"/>
        <w:ind w:firstLine="567"/>
        <w:jc w:val="right"/>
        <w:rPr>
          <w:rFonts w:ascii="Times New Roman" w:eastAsia="Calibri" w:hAnsi="Times New Roman" w:cs="Times New Roman"/>
          <w:sz w:val="20"/>
          <w:szCs w:val="20"/>
        </w:rPr>
      </w:pPr>
      <w:r w:rsidRPr="00794156">
        <w:rPr>
          <w:rFonts w:ascii="Times New Roman" w:eastAsia="Calibri" w:hAnsi="Times New Roman" w:cs="Times New Roman"/>
          <w:sz w:val="20"/>
          <w:szCs w:val="20"/>
        </w:rPr>
        <w:t>Таблица №1-2</w:t>
      </w:r>
    </w:p>
    <w:tbl>
      <w:tblPr>
        <w:tblW w:w="1074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725"/>
        <w:gridCol w:w="1808"/>
        <w:gridCol w:w="35"/>
        <w:gridCol w:w="1843"/>
        <w:gridCol w:w="14"/>
        <w:gridCol w:w="1673"/>
        <w:gridCol w:w="1690"/>
      </w:tblGrid>
      <w:tr w:rsidR="00794156" w:rsidRPr="00794156" w:rsidTr="00794156">
        <w:trPr>
          <w:trHeight w:val="731"/>
        </w:trPr>
        <w:tc>
          <w:tcPr>
            <w:tcW w:w="1958" w:type="dxa"/>
            <w:tcBorders>
              <w:tr2bl w:val="nil"/>
            </w:tcBorders>
            <w:shd w:val="clear" w:color="auto" w:fill="auto"/>
            <w:vAlign w:val="center"/>
          </w:tcPr>
          <w:p w:rsidR="00794156" w:rsidRPr="00794156" w:rsidRDefault="00794156" w:rsidP="00794156">
            <w:pPr>
              <w:spacing w:after="200" w:line="276" w:lineRule="auto"/>
              <w:rPr>
                <w:rFonts w:ascii="Times New Roman" w:eastAsia="Calibri" w:hAnsi="Times New Roman" w:cs="Times New Roman"/>
                <w:b/>
                <w:sz w:val="20"/>
                <w:szCs w:val="20"/>
              </w:rPr>
            </w:pPr>
            <w:r w:rsidRPr="00794156">
              <w:rPr>
                <w:rFonts w:ascii="Times New Roman" w:eastAsia="Calibri" w:hAnsi="Times New Roman" w:cs="Times New Roman"/>
                <w:b/>
                <w:sz w:val="20"/>
                <w:szCs w:val="20"/>
              </w:rPr>
              <w:lastRenderedPageBreak/>
              <w:t>Информация</w:t>
            </w:r>
          </w:p>
        </w:tc>
        <w:tc>
          <w:tcPr>
            <w:tcW w:w="8788" w:type="dxa"/>
            <w:gridSpan w:val="7"/>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b/>
                <w:sz w:val="20"/>
                <w:szCs w:val="20"/>
              </w:rPr>
            </w:pPr>
            <w:r w:rsidRPr="00794156">
              <w:rPr>
                <w:rFonts w:ascii="Times New Roman" w:eastAsia="Calibri" w:hAnsi="Times New Roman" w:cs="Times New Roman"/>
                <w:b/>
                <w:sz w:val="20"/>
                <w:szCs w:val="20"/>
              </w:rPr>
              <w:t>Источники</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Номер</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объекта на схеме</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К9</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К10</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К11</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К12</w:t>
            </w:r>
          </w:p>
        </w:tc>
        <w:tc>
          <w:tcPr>
            <w:tcW w:w="1690"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К13</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Наименование объекта</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теплоснабжения (котельная, ЦТП, насосная)</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аптека (котельная)</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ДК,</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 (котельная)</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w:t>
            </w:r>
          </w:p>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дет.сад</w:t>
            </w:r>
            <w:proofErr w:type="spellEnd"/>
            <w:r w:rsidRPr="00794156">
              <w:rPr>
                <w:rFonts w:ascii="Times New Roman" w:eastAsia="Calibri" w:hAnsi="Times New Roman" w:cs="Times New Roman"/>
                <w:sz w:val="20"/>
                <w:szCs w:val="20"/>
              </w:rPr>
              <w:t xml:space="preserve"> на 120 мест «проект» (котельная)</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w:t>
            </w:r>
          </w:p>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дет.сад</w:t>
            </w:r>
            <w:proofErr w:type="spellEnd"/>
            <w:r w:rsidRPr="00794156">
              <w:rPr>
                <w:rFonts w:ascii="Times New Roman" w:eastAsia="Calibri" w:hAnsi="Times New Roman" w:cs="Times New Roman"/>
                <w:sz w:val="20"/>
                <w:szCs w:val="20"/>
              </w:rPr>
              <w:t xml:space="preserve"> и школа «проект» (котельная)</w:t>
            </w:r>
          </w:p>
        </w:tc>
        <w:tc>
          <w:tcPr>
            <w:tcW w:w="1690"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w:t>
            </w:r>
          </w:p>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дет.сад</w:t>
            </w:r>
            <w:proofErr w:type="spellEnd"/>
            <w:r w:rsidRPr="00794156">
              <w:rPr>
                <w:rFonts w:ascii="Times New Roman" w:eastAsia="Calibri" w:hAnsi="Times New Roman" w:cs="Times New Roman"/>
                <w:sz w:val="20"/>
                <w:szCs w:val="20"/>
              </w:rPr>
              <w:t xml:space="preserve"> и школа «проект»</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 (котельная)</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Установленная</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мощность, Гкал/час</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0,02</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0,025</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0,3</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0,65</w:t>
            </w:r>
          </w:p>
        </w:tc>
        <w:tc>
          <w:tcPr>
            <w:tcW w:w="1690"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0,65</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Собственник объекта</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медучреждения</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Липецкого района</w:t>
            </w:r>
          </w:p>
        </w:tc>
        <w:tc>
          <w:tcPr>
            <w:tcW w:w="5220" w:type="dxa"/>
            <w:gridSpan w:val="4"/>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Инвестор</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Эксплуатирующая организация, с указанием основания эксплуатации (договор аренды, техобслуживания и т.п.)</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медучреждения</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ДК</w:t>
            </w:r>
          </w:p>
        </w:tc>
        <w:tc>
          <w:tcPr>
            <w:tcW w:w="5220" w:type="dxa"/>
            <w:gridSpan w:val="4"/>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Эксплуатирующая организация</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Перечень основного</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оборудования</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АОГВ-23,2 – 1 шт.</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АОГВ-29 – 1 шт.</w:t>
            </w:r>
          </w:p>
        </w:tc>
        <w:tc>
          <w:tcPr>
            <w:tcW w:w="5220" w:type="dxa"/>
            <w:gridSpan w:val="4"/>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по проекту</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Год ввода в эксплуатацию</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1996</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1995</w:t>
            </w:r>
          </w:p>
        </w:tc>
        <w:tc>
          <w:tcPr>
            <w:tcW w:w="5220" w:type="dxa"/>
            <w:gridSpan w:val="4"/>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в период до 2015 года</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Присоединенная нагрузка, Гкал/час, в том числе:</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color w:val="000000"/>
                <w:sz w:val="20"/>
                <w:szCs w:val="20"/>
              </w:rPr>
              <w:t>0.018</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0.0225</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0.27</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0.585</w:t>
            </w:r>
          </w:p>
        </w:tc>
        <w:tc>
          <w:tcPr>
            <w:tcW w:w="1690"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0.585</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Отопление</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color w:val="000000"/>
                <w:sz w:val="20"/>
                <w:szCs w:val="20"/>
              </w:rPr>
              <w:t>0.018</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0.0225</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0.27</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0.585</w:t>
            </w:r>
          </w:p>
        </w:tc>
        <w:tc>
          <w:tcPr>
            <w:tcW w:w="1690"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0.585</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Вентиляция</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90"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ГВС</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90"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Расход тепла на собственные нужды, Гкал/час</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0,0006</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0.00075</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0.009</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0,0195</w:t>
            </w:r>
          </w:p>
        </w:tc>
        <w:tc>
          <w:tcPr>
            <w:tcW w:w="1690"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0,0195</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Свободная мощность источника (резерв), Гкал/час (с учетом потерь тепловой энергии в тепловых сетях)</w:t>
            </w:r>
          </w:p>
        </w:tc>
        <w:tc>
          <w:tcPr>
            <w:tcW w:w="172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0,0014</w:t>
            </w:r>
          </w:p>
        </w:tc>
        <w:tc>
          <w:tcPr>
            <w:tcW w:w="184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0.00175</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0.0021</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0,0455</w:t>
            </w:r>
          </w:p>
        </w:tc>
        <w:tc>
          <w:tcPr>
            <w:tcW w:w="1690"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0,0455</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Температурный</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lastRenderedPageBreak/>
              <w:t>график работы источника</w:t>
            </w:r>
          </w:p>
        </w:tc>
        <w:tc>
          <w:tcPr>
            <w:tcW w:w="8788" w:type="dxa"/>
            <w:gridSpan w:val="7"/>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lastRenderedPageBreak/>
              <w:t>95/70</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Уровень автоматизации источника</w:t>
            </w:r>
          </w:p>
        </w:tc>
        <w:tc>
          <w:tcPr>
            <w:tcW w:w="3568"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5220" w:type="dxa"/>
            <w:gridSpan w:val="4"/>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Автоматизированная</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Категория</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теплоснабжения</w:t>
            </w:r>
          </w:p>
        </w:tc>
        <w:tc>
          <w:tcPr>
            <w:tcW w:w="8788" w:type="dxa"/>
            <w:gridSpan w:val="7"/>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lang w:val="en-US"/>
              </w:rPr>
              <w:t>II</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Сезонность</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работы</w:t>
            </w:r>
          </w:p>
        </w:tc>
        <w:tc>
          <w:tcPr>
            <w:tcW w:w="8788" w:type="dxa"/>
            <w:gridSpan w:val="7"/>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Сезонная</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Система теплоснабжения</w:t>
            </w:r>
          </w:p>
        </w:tc>
        <w:tc>
          <w:tcPr>
            <w:tcW w:w="5425"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Децентрализованная, местная</w:t>
            </w:r>
          </w:p>
        </w:tc>
        <w:tc>
          <w:tcPr>
            <w:tcW w:w="336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Централизованная</w:t>
            </w:r>
          </w:p>
        </w:tc>
      </w:tr>
      <w:tr w:rsidR="00794156" w:rsidRPr="00794156" w:rsidTr="00794156">
        <w:trPr>
          <w:trHeight w:val="479"/>
        </w:trPr>
        <w:tc>
          <w:tcPr>
            <w:tcW w:w="195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Год подключения объекта к системе теплоснабжения  (при наличии планируемых к подключению объектов перспективного строительства)</w:t>
            </w:r>
          </w:p>
        </w:tc>
        <w:tc>
          <w:tcPr>
            <w:tcW w:w="3533"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5255"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в период до 2015 года</w:t>
            </w:r>
          </w:p>
        </w:tc>
      </w:tr>
    </w:tbl>
    <w:p w:rsidR="00794156" w:rsidRPr="00794156" w:rsidRDefault="00794156" w:rsidP="00794156">
      <w:pPr>
        <w:spacing w:after="120" w:line="312" w:lineRule="auto"/>
        <w:ind w:firstLine="709"/>
        <w:jc w:val="both"/>
        <w:rPr>
          <w:rFonts w:ascii="Times New Roman" w:eastAsia="Calibri" w:hAnsi="Times New Roman" w:cs="Times New Roman"/>
          <w:b/>
          <w:sz w:val="20"/>
          <w:szCs w:val="20"/>
        </w:rPr>
      </w:pPr>
    </w:p>
    <w:p w:rsidR="00794156" w:rsidRPr="00794156" w:rsidRDefault="00794156" w:rsidP="00794156">
      <w:pPr>
        <w:spacing w:after="120" w:line="312" w:lineRule="auto"/>
        <w:ind w:firstLine="567"/>
        <w:jc w:val="right"/>
        <w:rPr>
          <w:rFonts w:ascii="Times New Roman" w:eastAsia="Calibri" w:hAnsi="Times New Roman" w:cs="Times New Roman"/>
          <w:sz w:val="20"/>
          <w:szCs w:val="20"/>
        </w:rPr>
      </w:pPr>
      <w:r w:rsidRPr="00794156">
        <w:rPr>
          <w:rFonts w:ascii="Times New Roman" w:eastAsia="Calibri" w:hAnsi="Times New Roman" w:cs="Times New Roman"/>
          <w:sz w:val="20"/>
          <w:szCs w:val="20"/>
        </w:rPr>
        <w:t>Таблица №1-3</w:t>
      </w:r>
    </w:p>
    <w:tbl>
      <w:tblPr>
        <w:tblW w:w="1074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1726"/>
        <w:gridCol w:w="1843"/>
        <w:gridCol w:w="1843"/>
        <w:gridCol w:w="1687"/>
        <w:gridCol w:w="1687"/>
      </w:tblGrid>
      <w:tr w:rsidR="00794156" w:rsidRPr="00794156" w:rsidTr="00794156">
        <w:trPr>
          <w:trHeight w:val="731"/>
        </w:trPr>
        <w:tc>
          <w:tcPr>
            <w:tcW w:w="1960" w:type="dxa"/>
            <w:tcBorders>
              <w:tr2bl w:val="nil"/>
            </w:tcBorders>
            <w:shd w:val="clear" w:color="auto" w:fill="auto"/>
            <w:vAlign w:val="center"/>
          </w:tcPr>
          <w:p w:rsidR="00794156" w:rsidRPr="00794156" w:rsidRDefault="00794156" w:rsidP="00794156">
            <w:pPr>
              <w:spacing w:after="200" w:line="276" w:lineRule="auto"/>
              <w:rPr>
                <w:rFonts w:ascii="Times New Roman" w:eastAsia="Calibri" w:hAnsi="Times New Roman" w:cs="Times New Roman"/>
                <w:b/>
                <w:sz w:val="20"/>
                <w:szCs w:val="20"/>
              </w:rPr>
            </w:pPr>
            <w:r w:rsidRPr="00794156">
              <w:rPr>
                <w:rFonts w:ascii="Times New Roman" w:eastAsia="Calibri" w:hAnsi="Times New Roman" w:cs="Times New Roman"/>
                <w:b/>
                <w:sz w:val="20"/>
                <w:szCs w:val="20"/>
              </w:rPr>
              <w:t>Информация</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b/>
                <w:sz w:val="20"/>
                <w:szCs w:val="20"/>
              </w:rPr>
            </w:pPr>
            <w:r w:rsidRPr="00794156">
              <w:rPr>
                <w:rFonts w:ascii="Times New Roman" w:eastAsia="Calibri" w:hAnsi="Times New Roman" w:cs="Times New Roman"/>
                <w:b/>
                <w:sz w:val="20"/>
                <w:szCs w:val="20"/>
              </w:rPr>
              <w:t>Источники</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Номер</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объекта на схеме</w:t>
            </w:r>
          </w:p>
        </w:tc>
        <w:tc>
          <w:tcPr>
            <w:tcW w:w="172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К14</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К15</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К16</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К17</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К18</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Наименование объекта</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теплоснабжения (котельная, ЦТП, насосная)</w:t>
            </w:r>
          </w:p>
        </w:tc>
        <w:tc>
          <w:tcPr>
            <w:tcW w:w="172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xml:space="preserve">, </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ТЦ </w:t>
            </w:r>
            <w:r w:rsidRPr="00794156">
              <w:rPr>
                <w:rFonts w:ascii="Times New Roman" w:eastAsia="Calibri" w:hAnsi="Times New Roman" w:cs="Times New Roman"/>
                <w:sz w:val="20"/>
                <w:szCs w:val="20"/>
                <w:lang w:val="en-US"/>
              </w:rPr>
              <w:t>V</w:t>
            </w:r>
            <w:r w:rsidRPr="00794156">
              <w:rPr>
                <w:rFonts w:ascii="Times New Roman" w:eastAsia="Calibri" w:hAnsi="Times New Roman" w:cs="Times New Roman"/>
                <w:sz w:val="20"/>
                <w:szCs w:val="20"/>
              </w:rPr>
              <w:t>=4560 м</w:t>
            </w:r>
            <w:r w:rsidRPr="00794156">
              <w:rPr>
                <w:rFonts w:ascii="Times New Roman" w:eastAsia="Calibri" w:hAnsi="Times New Roman" w:cs="Times New Roman"/>
                <w:sz w:val="20"/>
                <w:szCs w:val="20"/>
                <w:vertAlign w:val="superscript"/>
              </w:rPr>
              <w:t>3</w:t>
            </w:r>
            <w:r w:rsidRPr="00794156">
              <w:rPr>
                <w:rFonts w:ascii="Times New Roman" w:eastAsia="Calibri" w:hAnsi="Times New Roman" w:cs="Times New Roman"/>
                <w:sz w:val="20"/>
                <w:szCs w:val="20"/>
              </w:rPr>
              <w:t xml:space="preserve"> «проект», (котельная)</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xml:space="preserve">, </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ТЦ </w:t>
            </w:r>
            <w:r w:rsidRPr="00794156">
              <w:rPr>
                <w:rFonts w:ascii="Times New Roman" w:eastAsia="Calibri" w:hAnsi="Times New Roman" w:cs="Times New Roman"/>
                <w:sz w:val="20"/>
                <w:szCs w:val="20"/>
                <w:lang w:val="en-US"/>
              </w:rPr>
              <w:t>V</w:t>
            </w:r>
            <w:r w:rsidRPr="00794156">
              <w:rPr>
                <w:rFonts w:ascii="Times New Roman" w:eastAsia="Calibri" w:hAnsi="Times New Roman" w:cs="Times New Roman"/>
                <w:sz w:val="20"/>
                <w:szCs w:val="20"/>
              </w:rPr>
              <w:t>=4560 м</w:t>
            </w:r>
            <w:r w:rsidRPr="00794156">
              <w:rPr>
                <w:rFonts w:ascii="Times New Roman" w:eastAsia="Calibri" w:hAnsi="Times New Roman" w:cs="Times New Roman"/>
                <w:sz w:val="20"/>
                <w:szCs w:val="20"/>
                <w:vertAlign w:val="superscript"/>
              </w:rPr>
              <w:t>3</w:t>
            </w:r>
            <w:r w:rsidRPr="00794156">
              <w:rPr>
                <w:rFonts w:ascii="Times New Roman" w:eastAsia="Calibri" w:hAnsi="Times New Roman" w:cs="Times New Roman"/>
                <w:sz w:val="20"/>
                <w:szCs w:val="20"/>
              </w:rPr>
              <w:t xml:space="preserve"> «проект», (котельная)</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xml:space="preserve">, </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ТЦ </w:t>
            </w:r>
            <w:r w:rsidRPr="00794156">
              <w:rPr>
                <w:rFonts w:ascii="Times New Roman" w:eastAsia="Calibri" w:hAnsi="Times New Roman" w:cs="Times New Roman"/>
                <w:sz w:val="20"/>
                <w:szCs w:val="20"/>
                <w:lang w:val="en-US"/>
              </w:rPr>
              <w:t>V</w:t>
            </w:r>
            <w:r w:rsidRPr="00794156">
              <w:rPr>
                <w:rFonts w:ascii="Times New Roman" w:eastAsia="Calibri" w:hAnsi="Times New Roman" w:cs="Times New Roman"/>
                <w:sz w:val="20"/>
                <w:szCs w:val="20"/>
              </w:rPr>
              <w:t>=2280 м</w:t>
            </w:r>
            <w:r w:rsidRPr="00794156">
              <w:rPr>
                <w:rFonts w:ascii="Times New Roman" w:eastAsia="Calibri" w:hAnsi="Times New Roman" w:cs="Times New Roman"/>
                <w:sz w:val="20"/>
                <w:szCs w:val="20"/>
                <w:vertAlign w:val="superscript"/>
              </w:rPr>
              <w:t>3</w:t>
            </w:r>
            <w:r w:rsidRPr="00794156">
              <w:rPr>
                <w:rFonts w:ascii="Times New Roman" w:eastAsia="Calibri" w:hAnsi="Times New Roman" w:cs="Times New Roman"/>
                <w:sz w:val="20"/>
                <w:szCs w:val="20"/>
              </w:rPr>
              <w:t xml:space="preserve"> «проект», (котельная)</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xml:space="preserve">, </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ТЦ </w:t>
            </w:r>
            <w:r w:rsidRPr="00794156">
              <w:rPr>
                <w:rFonts w:ascii="Times New Roman" w:eastAsia="Calibri" w:hAnsi="Times New Roman" w:cs="Times New Roman"/>
                <w:sz w:val="20"/>
                <w:szCs w:val="20"/>
                <w:lang w:val="en-US"/>
              </w:rPr>
              <w:t>V</w:t>
            </w:r>
            <w:r w:rsidRPr="00794156">
              <w:rPr>
                <w:rFonts w:ascii="Times New Roman" w:eastAsia="Calibri" w:hAnsi="Times New Roman" w:cs="Times New Roman"/>
                <w:sz w:val="20"/>
                <w:szCs w:val="20"/>
              </w:rPr>
              <w:t>=4560 м</w:t>
            </w:r>
            <w:r w:rsidRPr="00794156">
              <w:rPr>
                <w:rFonts w:ascii="Times New Roman" w:eastAsia="Calibri" w:hAnsi="Times New Roman" w:cs="Times New Roman"/>
                <w:sz w:val="20"/>
                <w:szCs w:val="20"/>
                <w:vertAlign w:val="superscript"/>
              </w:rPr>
              <w:t>3</w:t>
            </w:r>
            <w:r w:rsidRPr="00794156">
              <w:rPr>
                <w:rFonts w:ascii="Times New Roman" w:eastAsia="Calibri" w:hAnsi="Times New Roman" w:cs="Times New Roman"/>
                <w:sz w:val="20"/>
                <w:szCs w:val="20"/>
              </w:rPr>
              <w:t xml:space="preserve"> «проект», (котельная)</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магазин «проект» (котельная)</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Установленная</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мощность, Гкал/час</w:t>
            </w:r>
          </w:p>
        </w:tc>
        <w:tc>
          <w:tcPr>
            <w:tcW w:w="172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0,172</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0,172</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0,11</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0,198</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0,04</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Собственник объекта</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Инвестор</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Эксплуатирующая организация, с указанием основания эксплуатации (договор аренды, техобслуживания и т.п.)</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Эксплуатирующая организация</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lastRenderedPageBreak/>
              <w:t>Перечень основного</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оборудования</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по проекту</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Год ввода в эксплуатацию</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в период до 2015 года</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Присоединенная нагрузка, Гкал/час, в том числе:</w:t>
            </w:r>
          </w:p>
        </w:tc>
        <w:tc>
          <w:tcPr>
            <w:tcW w:w="172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0.15</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0.15</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0.099</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0.178</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0.036</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Отопление</w:t>
            </w:r>
          </w:p>
        </w:tc>
        <w:tc>
          <w:tcPr>
            <w:tcW w:w="172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0.15</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0.15</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0.099</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0.178</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0.036</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Вентиляция</w:t>
            </w:r>
          </w:p>
        </w:tc>
        <w:tc>
          <w:tcPr>
            <w:tcW w:w="172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ГВС</w:t>
            </w:r>
          </w:p>
        </w:tc>
        <w:tc>
          <w:tcPr>
            <w:tcW w:w="172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Расход тепла на собственные нужды, Гкал/час</w:t>
            </w:r>
          </w:p>
        </w:tc>
        <w:tc>
          <w:tcPr>
            <w:tcW w:w="172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0.0052</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0.0052</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0,0033</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0,0059</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0.0012</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Свободная мощность источника (резерв), Гкал/час (с учетом потерь тепловой энергии в тепловых сетях)</w:t>
            </w:r>
          </w:p>
        </w:tc>
        <w:tc>
          <w:tcPr>
            <w:tcW w:w="172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0.02</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0.02</w:t>
            </w:r>
          </w:p>
        </w:tc>
        <w:tc>
          <w:tcPr>
            <w:tcW w:w="18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0.0077</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0.014</w:t>
            </w:r>
          </w:p>
        </w:tc>
        <w:tc>
          <w:tcPr>
            <w:tcW w:w="168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0.0028</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Температурный</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график работы источника</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95/70</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Уровень автоматизации источника</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Автоматизированная</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Категория</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теплоснабжения</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lang w:val="en-US"/>
              </w:rPr>
              <w:t>II</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Сезонность</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работы</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Сезонная</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Система теплоснабжения</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Децентрализованная, местная</w:t>
            </w:r>
          </w:p>
        </w:tc>
      </w:tr>
      <w:tr w:rsidR="00794156" w:rsidRPr="00794156" w:rsidTr="00794156">
        <w:trPr>
          <w:trHeight w:val="479"/>
        </w:trPr>
        <w:tc>
          <w:tcPr>
            <w:tcW w:w="196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Год подключения объекта к системе теплоснабжения  (при наличии планируемых к подключению объектов перспективного строительства)</w:t>
            </w:r>
          </w:p>
        </w:tc>
        <w:tc>
          <w:tcPr>
            <w:tcW w:w="8786"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в период до 2015 года</w:t>
            </w:r>
          </w:p>
        </w:tc>
      </w:tr>
    </w:tbl>
    <w:p w:rsidR="00794156" w:rsidRPr="00794156" w:rsidRDefault="00794156" w:rsidP="00794156">
      <w:pPr>
        <w:spacing w:after="120" w:line="312" w:lineRule="auto"/>
        <w:ind w:firstLine="567"/>
        <w:jc w:val="right"/>
        <w:rPr>
          <w:rFonts w:ascii="Times New Roman" w:eastAsia="Calibri" w:hAnsi="Times New Roman" w:cs="Times New Roman"/>
          <w:sz w:val="20"/>
          <w:szCs w:val="20"/>
        </w:rPr>
      </w:pPr>
    </w:p>
    <w:p w:rsidR="00794156" w:rsidRPr="00794156" w:rsidRDefault="00794156" w:rsidP="00794156">
      <w:pPr>
        <w:spacing w:after="120" w:line="312" w:lineRule="auto"/>
        <w:ind w:firstLine="567"/>
        <w:jc w:val="right"/>
        <w:rPr>
          <w:rFonts w:ascii="Times New Roman" w:eastAsia="Calibri" w:hAnsi="Times New Roman" w:cs="Times New Roman"/>
          <w:sz w:val="20"/>
          <w:szCs w:val="20"/>
        </w:rPr>
      </w:pPr>
    </w:p>
    <w:p w:rsidR="00794156" w:rsidRPr="00794156" w:rsidRDefault="00794156" w:rsidP="00794156">
      <w:pPr>
        <w:spacing w:after="120" w:line="312" w:lineRule="auto"/>
        <w:ind w:firstLine="567"/>
        <w:jc w:val="right"/>
        <w:rPr>
          <w:rFonts w:ascii="Times New Roman" w:eastAsia="Calibri" w:hAnsi="Times New Roman" w:cs="Times New Roman"/>
          <w:sz w:val="20"/>
          <w:szCs w:val="20"/>
        </w:rPr>
      </w:pPr>
      <w:r w:rsidRPr="00794156">
        <w:rPr>
          <w:rFonts w:ascii="Times New Roman" w:eastAsia="Calibri" w:hAnsi="Times New Roman" w:cs="Times New Roman"/>
          <w:sz w:val="20"/>
          <w:szCs w:val="20"/>
        </w:rPr>
        <w:lastRenderedPageBreak/>
        <w:t>Таблица №1-4</w:t>
      </w:r>
    </w:p>
    <w:tbl>
      <w:tblPr>
        <w:tblW w:w="11199"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1794"/>
        <w:gridCol w:w="1743"/>
        <w:gridCol w:w="48"/>
        <w:gridCol w:w="6"/>
        <w:gridCol w:w="1713"/>
        <w:gridCol w:w="2357"/>
      </w:tblGrid>
      <w:tr w:rsidR="00794156" w:rsidRPr="00794156" w:rsidTr="00794156">
        <w:trPr>
          <w:trHeight w:val="731"/>
        </w:trPr>
        <w:tc>
          <w:tcPr>
            <w:tcW w:w="3538" w:type="dxa"/>
            <w:tcBorders>
              <w:tr2bl w:val="nil"/>
            </w:tcBorders>
            <w:shd w:val="clear" w:color="auto" w:fill="auto"/>
            <w:vAlign w:val="center"/>
          </w:tcPr>
          <w:p w:rsidR="00794156" w:rsidRPr="00794156" w:rsidRDefault="00794156" w:rsidP="00794156">
            <w:pPr>
              <w:spacing w:after="200" w:line="276" w:lineRule="auto"/>
              <w:rPr>
                <w:rFonts w:ascii="Times New Roman" w:eastAsia="Calibri" w:hAnsi="Times New Roman" w:cs="Times New Roman"/>
                <w:b/>
                <w:sz w:val="20"/>
                <w:szCs w:val="20"/>
              </w:rPr>
            </w:pPr>
            <w:r w:rsidRPr="00794156">
              <w:rPr>
                <w:rFonts w:ascii="Times New Roman" w:eastAsia="Calibri" w:hAnsi="Times New Roman" w:cs="Times New Roman"/>
                <w:b/>
                <w:sz w:val="20"/>
                <w:szCs w:val="20"/>
              </w:rPr>
              <w:t>Информация</w:t>
            </w:r>
          </w:p>
        </w:tc>
        <w:tc>
          <w:tcPr>
            <w:tcW w:w="7661"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b/>
                <w:sz w:val="20"/>
                <w:szCs w:val="20"/>
              </w:rPr>
            </w:pPr>
            <w:r w:rsidRPr="00794156">
              <w:rPr>
                <w:rFonts w:ascii="Times New Roman" w:eastAsia="Calibri" w:hAnsi="Times New Roman" w:cs="Times New Roman"/>
                <w:b/>
                <w:sz w:val="20"/>
                <w:szCs w:val="20"/>
              </w:rPr>
              <w:t>Источники</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Номер</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объекта на схеме</w:t>
            </w:r>
          </w:p>
        </w:tc>
        <w:tc>
          <w:tcPr>
            <w:tcW w:w="179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К19</w:t>
            </w:r>
          </w:p>
        </w:tc>
        <w:tc>
          <w:tcPr>
            <w:tcW w:w="17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К20</w:t>
            </w:r>
          </w:p>
        </w:tc>
        <w:tc>
          <w:tcPr>
            <w:tcW w:w="1767"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К21</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К22</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Наименование объекта</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теплоснабжения (котельная, ЦТП, насосная)</w:t>
            </w:r>
          </w:p>
        </w:tc>
        <w:tc>
          <w:tcPr>
            <w:tcW w:w="179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предприятие бытового обслуживания «проект» (котельная)</w:t>
            </w:r>
          </w:p>
        </w:tc>
        <w:tc>
          <w:tcPr>
            <w:tcW w:w="17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xml:space="preserve">, </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кафе «проект»</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(котельная)</w:t>
            </w:r>
          </w:p>
        </w:tc>
        <w:tc>
          <w:tcPr>
            <w:tcW w:w="1767"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 гостиница и др. «проект» (котельная)</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с.Ленино</w:t>
            </w:r>
            <w:proofErr w:type="spellEnd"/>
            <w:r w:rsidRPr="00794156">
              <w:rPr>
                <w:rFonts w:ascii="Times New Roman" w:eastAsia="Calibri" w:hAnsi="Times New Roman" w:cs="Times New Roman"/>
                <w:sz w:val="20"/>
                <w:szCs w:val="20"/>
              </w:rPr>
              <w:t>,</w:t>
            </w:r>
          </w:p>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дет.сад</w:t>
            </w:r>
            <w:proofErr w:type="spellEnd"/>
            <w:r w:rsidRPr="00794156">
              <w:rPr>
                <w:rFonts w:ascii="Times New Roman" w:eastAsia="Calibri" w:hAnsi="Times New Roman" w:cs="Times New Roman"/>
                <w:sz w:val="20"/>
                <w:szCs w:val="20"/>
              </w:rPr>
              <w:t xml:space="preserve"> на 80 мест «проект» (котельная)</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Установленная</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мощность, Гкал/час</w:t>
            </w:r>
          </w:p>
        </w:tc>
        <w:tc>
          <w:tcPr>
            <w:tcW w:w="179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0,077</w:t>
            </w:r>
          </w:p>
        </w:tc>
        <w:tc>
          <w:tcPr>
            <w:tcW w:w="17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0,11</w:t>
            </w:r>
          </w:p>
        </w:tc>
        <w:tc>
          <w:tcPr>
            <w:tcW w:w="1767"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1,46</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0,23</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Собственник объекта</w:t>
            </w:r>
          </w:p>
        </w:tc>
        <w:tc>
          <w:tcPr>
            <w:tcW w:w="7661"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Инвестор</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Эксплуатирующая организация, с указанием основания эксплуатации (договор аренды, техобслуживания и т.п.)</w:t>
            </w:r>
          </w:p>
        </w:tc>
        <w:tc>
          <w:tcPr>
            <w:tcW w:w="7661"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Эксплуатирующая организация</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Перечень основного</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оборудования</w:t>
            </w:r>
          </w:p>
        </w:tc>
        <w:tc>
          <w:tcPr>
            <w:tcW w:w="7661"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по проекту</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Год ввода в эксплуатацию</w:t>
            </w:r>
          </w:p>
        </w:tc>
        <w:tc>
          <w:tcPr>
            <w:tcW w:w="353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в период до 2015 года</w:t>
            </w:r>
          </w:p>
        </w:tc>
        <w:tc>
          <w:tcPr>
            <w:tcW w:w="1767"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в период с 2015 до 2027 года</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в период до 2015 года</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Присоединенная нагрузка, Гкал/час, в том числе:</w:t>
            </w:r>
          </w:p>
        </w:tc>
        <w:tc>
          <w:tcPr>
            <w:tcW w:w="179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0,069</w:t>
            </w:r>
          </w:p>
        </w:tc>
        <w:tc>
          <w:tcPr>
            <w:tcW w:w="17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0.099</w:t>
            </w:r>
          </w:p>
        </w:tc>
        <w:tc>
          <w:tcPr>
            <w:tcW w:w="1767"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1.24</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0,207</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Отопление</w:t>
            </w:r>
          </w:p>
        </w:tc>
        <w:tc>
          <w:tcPr>
            <w:tcW w:w="179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0,069</w:t>
            </w:r>
          </w:p>
        </w:tc>
        <w:tc>
          <w:tcPr>
            <w:tcW w:w="17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0.099</w:t>
            </w:r>
          </w:p>
        </w:tc>
        <w:tc>
          <w:tcPr>
            <w:tcW w:w="1767"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0,99</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0,207</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Вентиляция</w:t>
            </w:r>
          </w:p>
        </w:tc>
        <w:tc>
          <w:tcPr>
            <w:tcW w:w="179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7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767"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ГВС</w:t>
            </w:r>
          </w:p>
        </w:tc>
        <w:tc>
          <w:tcPr>
            <w:tcW w:w="179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7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767"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0,25</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Расход тепла на собственные нужды, Гкал/час</w:t>
            </w:r>
          </w:p>
        </w:tc>
        <w:tc>
          <w:tcPr>
            <w:tcW w:w="179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0,0023</w:t>
            </w:r>
          </w:p>
        </w:tc>
        <w:tc>
          <w:tcPr>
            <w:tcW w:w="17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0,0033</w:t>
            </w:r>
          </w:p>
        </w:tc>
        <w:tc>
          <w:tcPr>
            <w:tcW w:w="1767"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0,04</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0,0069</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Свободная мощность источника (резерв), Гкал/час (с учетом потерь тепловой энергии в тепловых сетях)</w:t>
            </w:r>
          </w:p>
        </w:tc>
        <w:tc>
          <w:tcPr>
            <w:tcW w:w="179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0,0057</w:t>
            </w:r>
          </w:p>
        </w:tc>
        <w:tc>
          <w:tcPr>
            <w:tcW w:w="174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0.0077</w:t>
            </w:r>
          </w:p>
        </w:tc>
        <w:tc>
          <w:tcPr>
            <w:tcW w:w="1767"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0,03</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0,016</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Температурный</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график работы источника</w:t>
            </w:r>
          </w:p>
        </w:tc>
        <w:tc>
          <w:tcPr>
            <w:tcW w:w="7661"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95/70</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Уровень автоматизации источника</w:t>
            </w:r>
          </w:p>
        </w:tc>
        <w:tc>
          <w:tcPr>
            <w:tcW w:w="7661"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Автоматизированная</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Категория</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теплоснабжения</w:t>
            </w:r>
          </w:p>
        </w:tc>
        <w:tc>
          <w:tcPr>
            <w:tcW w:w="7661" w:type="dxa"/>
            <w:gridSpan w:val="6"/>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lang w:val="en-US"/>
              </w:rPr>
            </w:pPr>
            <w:r w:rsidRPr="00794156">
              <w:rPr>
                <w:rFonts w:ascii="Times New Roman" w:eastAsia="Calibri" w:hAnsi="Times New Roman" w:cs="Times New Roman"/>
                <w:sz w:val="20"/>
                <w:szCs w:val="20"/>
                <w:lang w:val="en-US"/>
              </w:rPr>
              <w:t>II</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Сезонность</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работы</w:t>
            </w:r>
          </w:p>
        </w:tc>
        <w:tc>
          <w:tcPr>
            <w:tcW w:w="3585"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Сезонная</w:t>
            </w:r>
          </w:p>
        </w:tc>
        <w:tc>
          <w:tcPr>
            <w:tcW w:w="1719"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Постоянная</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Сезонная</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lastRenderedPageBreak/>
              <w:t>Система теплоснабжения</w:t>
            </w:r>
          </w:p>
        </w:tc>
        <w:tc>
          <w:tcPr>
            <w:tcW w:w="3585"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Децентрализованная, местная</w:t>
            </w:r>
          </w:p>
        </w:tc>
        <w:tc>
          <w:tcPr>
            <w:tcW w:w="1719"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Централизованная</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Децентрализованная, местная</w:t>
            </w:r>
          </w:p>
        </w:tc>
      </w:tr>
      <w:tr w:rsidR="00794156" w:rsidRPr="00794156" w:rsidTr="00794156">
        <w:trPr>
          <w:trHeight w:val="479"/>
        </w:trPr>
        <w:tc>
          <w:tcPr>
            <w:tcW w:w="3538"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Год подключения объекта к системе теплоснабжения  (при наличии планируемых к подключению объектов перспективного строительства)</w:t>
            </w:r>
          </w:p>
        </w:tc>
        <w:tc>
          <w:tcPr>
            <w:tcW w:w="3591" w:type="dxa"/>
            <w:gridSpan w:val="4"/>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в период до 2015 года</w:t>
            </w:r>
          </w:p>
        </w:tc>
        <w:tc>
          <w:tcPr>
            <w:tcW w:w="1713"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в период с 2015 до 2027 года</w:t>
            </w:r>
          </w:p>
        </w:tc>
        <w:tc>
          <w:tcPr>
            <w:tcW w:w="2357"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в период до 2015 года</w:t>
            </w:r>
          </w:p>
        </w:tc>
      </w:tr>
    </w:tbl>
    <w:tbl>
      <w:tblPr>
        <w:tblpPr w:leftFromText="180" w:rightFromText="180" w:vertAnchor="text" w:horzAnchor="margin" w:tblpXSpec="center" w:tblpY="-2597"/>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864"/>
        <w:gridCol w:w="1652"/>
        <w:gridCol w:w="35"/>
        <w:gridCol w:w="1941"/>
        <w:gridCol w:w="7"/>
        <w:gridCol w:w="1685"/>
        <w:gridCol w:w="1689"/>
      </w:tblGrid>
      <w:tr w:rsidR="00794156" w:rsidRPr="00794156" w:rsidTr="00794156">
        <w:trPr>
          <w:trHeight w:val="731"/>
        </w:trPr>
        <w:tc>
          <w:tcPr>
            <w:tcW w:w="1955" w:type="dxa"/>
            <w:tcBorders>
              <w:tr2bl w:val="nil"/>
            </w:tcBorders>
            <w:shd w:val="clear" w:color="auto" w:fill="auto"/>
            <w:vAlign w:val="center"/>
          </w:tcPr>
          <w:p w:rsidR="00794156" w:rsidRPr="00794156" w:rsidRDefault="00794156" w:rsidP="00794156">
            <w:pPr>
              <w:spacing w:after="200" w:line="276" w:lineRule="auto"/>
              <w:rPr>
                <w:rFonts w:ascii="Times New Roman" w:eastAsia="Calibri" w:hAnsi="Times New Roman" w:cs="Times New Roman"/>
                <w:b/>
                <w:sz w:val="20"/>
                <w:szCs w:val="20"/>
              </w:rPr>
            </w:pPr>
            <w:r w:rsidRPr="00794156">
              <w:rPr>
                <w:rFonts w:ascii="Times New Roman" w:eastAsia="Calibri" w:hAnsi="Times New Roman" w:cs="Times New Roman"/>
                <w:b/>
                <w:sz w:val="20"/>
                <w:szCs w:val="20"/>
              </w:rPr>
              <w:lastRenderedPageBreak/>
              <w:t>Информация</w:t>
            </w:r>
          </w:p>
        </w:tc>
        <w:tc>
          <w:tcPr>
            <w:tcW w:w="8873" w:type="dxa"/>
            <w:gridSpan w:val="7"/>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b/>
                <w:sz w:val="20"/>
                <w:szCs w:val="20"/>
              </w:rPr>
            </w:pPr>
            <w:r w:rsidRPr="00794156">
              <w:rPr>
                <w:rFonts w:ascii="Times New Roman" w:eastAsia="Calibri" w:hAnsi="Times New Roman" w:cs="Times New Roman"/>
                <w:b/>
                <w:sz w:val="20"/>
                <w:szCs w:val="20"/>
              </w:rPr>
              <w:t>Источники</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Номер</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объекта на схеме</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К2</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К3</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К4</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К23</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К24</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Наименование объекта</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теплоснабжения (котельная, ЦТП, насосная)</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с.Троицкое</w:t>
            </w:r>
            <w:proofErr w:type="spellEnd"/>
            <w:r w:rsidRPr="00794156">
              <w:rPr>
                <w:rFonts w:ascii="Times New Roman" w:eastAsia="Calibri" w:hAnsi="Times New Roman" w:cs="Times New Roman"/>
                <w:sz w:val="20"/>
                <w:szCs w:val="20"/>
              </w:rPr>
              <w:t>, (котельная)</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с.Троицкое</w:t>
            </w:r>
            <w:proofErr w:type="spellEnd"/>
            <w:r w:rsidRPr="00794156">
              <w:rPr>
                <w:rFonts w:ascii="Times New Roman" w:eastAsia="Calibri" w:hAnsi="Times New Roman" w:cs="Times New Roman"/>
                <w:sz w:val="20"/>
                <w:szCs w:val="20"/>
              </w:rPr>
              <w:t>, школа, (котельная)</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с.Троицкое</w:t>
            </w:r>
            <w:proofErr w:type="spellEnd"/>
            <w:r w:rsidRPr="00794156">
              <w:rPr>
                <w:rFonts w:ascii="Times New Roman" w:eastAsia="Calibri" w:hAnsi="Times New Roman" w:cs="Times New Roman"/>
                <w:sz w:val="20"/>
                <w:szCs w:val="20"/>
              </w:rPr>
              <w:t>, магазин "Промтовары" в (котельная)</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с.Троицкое</w:t>
            </w:r>
            <w:proofErr w:type="spellEnd"/>
            <w:r w:rsidRPr="00794156">
              <w:rPr>
                <w:rFonts w:ascii="Times New Roman" w:eastAsia="Calibri" w:hAnsi="Times New Roman" w:cs="Times New Roman"/>
                <w:sz w:val="20"/>
                <w:szCs w:val="20"/>
              </w:rPr>
              <w:t>,</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(котельная)</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с.Троицкое</w:t>
            </w:r>
            <w:proofErr w:type="spellEnd"/>
            <w:r w:rsidRPr="00794156">
              <w:rPr>
                <w:rFonts w:ascii="Times New Roman" w:eastAsia="Calibri" w:hAnsi="Times New Roman" w:cs="Times New Roman"/>
                <w:sz w:val="20"/>
                <w:szCs w:val="20"/>
              </w:rPr>
              <w:t xml:space="preserve">, </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медпункт</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(котельная)</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Установленная</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мощность, Гкал/час</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3,26</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0,516</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0,138</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0,015</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0,04</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Собственник объекта</w:t>
            </w:r>
          </w:p>
        </w:tc>
        <w:tc>
          <w:tcPr>
            <w:tcW w:w="3551"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Липецкого района</w:t>
            </w:r>
          </w:p>
        </w:tc>
        <w:tc>
          <w:tcPr>
            <w:tcW w:w="1941"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магазина</w:t>
            </w:r>
          </w:p>
        </w:tc>
        <w:tc>
          <w:tcPr>
            <w:tcW w:w="1692" w:type="dxa"/>
            <w:gridSpan w:val="2"/>
            <w:shd w:val="clear" w:color="auto" w:fill="auto"/>
            <w:vAlign w:val="center"/>
          </w:tcPr>
          <w:p w:rsidR="00794156" w:rsidRPr="00794156" w:rsidRDefault="00794156" w:rsidP="00794156">
            <w:pPr>
              <w:spacing w:after="200" w:line="276" w:lineRule="auto"/>
              <w:ind w:left="-48" w:right="-42"/>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сельского поселения</w:t>
            </w:r>
          </w:p>
        </w:tc>
        <w:tc>
          <w:tcPr>
            <w:tcW w:w="1689" w:type="dxa"/>
            <w:shd w:val="clear" w:color="auto" w:fill="auto"/>
            <w:vAlign w:val="center"/>
          </w:tcPr>
          <w:p w:rsidR="00794156" w:rsidRPr="00794156" w:rsidRDefault="00794156" w:rsidP="00794156">
            <w:pPr>
              <w:spacing w:after="200" w:line="276" w:lineRule="auto"/>
              <w:ind w:left="-48" w:right="-42"/>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медучреждения</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Эксплуатирующая организация, с указанием основания эксплуатации (договор аренды, техобслуживания и т.п.)</w:t>
            </w:r>
          </w:p>
        </w:tc>
        <w:tc>
          <w:tcPr>
            <w:tcW w:w="3551" w:type="dxa"/>
            <w:gridSpan w:val="3"/>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филиал ОАО "</w:t>
            </w:r>
            <w:proofErr w:type="spellStart"/>
            <w:r w:rsidRPr="00794156">
              <w:rPr>
                <w:rFonts w:ascii="Times New Roman" w:eastAsia="Calibri" w:hAnsi="Times New Roman" w:cs="Times New Roman"/>
                <w:sz w:val="20"/>
                <w:szCs w:val="20"/>
              </w:rPr>
              <w:t>Квадра</w:t>
            </w:r>
            <w:proofErr w:type="spellEnd"/>
            <w:r w:rsidRPr="00794156">
              <w:rPr>
                <w:rFonts w:ascii="Times New Roman" w:eastAsia="Calibri" w:hAnsi="Times New Roman" w:cs="Times New Roman"/>
                <w:sz w:val="20"/>
                <w:szCs w:val="20"/>
              </w:rPr>
              <w:t>"-"Восточная генерация"</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(договор аренды)</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магазина</w:t>
            </w:r>
          </w:p>
        </w:tc>
        <w:tc>
          <w:tcPr>
            <w:tcW w:w="1685" w:type="dxa"/>
            <w:shd w:val="clear" w:color="auto" w:fill="auto"/>
            <w:vAlign w:val="center"/>
          </w:tcPr>
          <w:p w:rsidR="00794156" w:rsidRPr="00794156" w:rsidRDefault="00794156" w:rsidP="00794156">
            <w:pPr>
              <w:spacing w:after="200" w:line="276" w:lineRule="auto"/>
              <w:ind w:left="-48" w:right="-42"/>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сельского поселения</w:t>
            </w:r>
          </w:p>
        </w:tc>
        <w:tc>
          <w:tcPr>
            <w:tcW w:w="1689" w:type="dxa"/>
            <w:shd w:val="clear" w:color="auto" w:fill="auto"/>
            <w:vAlign w:val="center"/>
          </w:tcPr>
          <w:p w:rsidR="00794156" w:rsidRPr="00794156" w:rsidRDefault="00794156" w:rsidP="00794156">
            <w:pPr>
              <w:spacing w:after="200" w:line="276" w:lineRule="auto"/>
              <w:ind w:left="-48" w:right="-42"/>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медучреждения</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Перечень основного</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оборудования</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КСВ - 1,9Гс "ВК-3" - 2 шт.</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Контур-Микро - 2 </w:t>
            </w:r>
            <w:proofErr w:type="spellStart"/>
            <w:r w:rsidRPr="00794156">
              <w:rPr>
                <w:rFonts w:ascii="Times New Roman" w:eastAsia="Calibri" w:hAnsi="Times New Roman" w:cs="Times New Roman"/>
                <w:sz w:val="20"/>
                <w:szCs w:val="20"/>
              </w:rPr>
              <w:t>шт</w:t>
            </w:r>
            <w:proofErr w:type="spellEnd"/>
            <w:r w:rsidRPr="00794156">
              <w:rPr>
                <w:rFonts w:ascii="Times New Roman" w:eastAsia="Calibri" w:hAnsi="Times New Roman" w:cs="Times New Roman"/>
                <w:sz w:val="20"/>
                <w:szCs w:val="20"/>
              </w:rPr>
              <w:t>;          Ишма-100 - 4 шт.</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Хопер-80 - </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 шт.</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АОГВ-17,4 – 1 шт.</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АОГВ-23,2 – 2 шт.</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Год ввода в эксплуатацию</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1994</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1996</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1995</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1986</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1995</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Присоединенная нагрузка, Гкал/час, в том числе:</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0,97</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0,33</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0,124</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0,0135</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0.036</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Отопление</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0.27</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0.37</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0,124</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0,0135</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color w:val="000000"/>
                <w:sz w:val="20"/>
                <w:szCs w:val="20"/>
              </w:rPr>
            </w:pPr>
            <w:r w:rsidRPr="00794156">
              <w:rPr>
                <w:rFonts w:ascii="Times New Roman" w:eastAsia="Calibri" w:hAnsi="Times New Roman" w:cs="Times New Roman"/>
                <w:color w:val="000000"/>
                <w:sz w:val="20"/>
                <w:szCs w:val="20"/>
              </w:rPr>
              <w:t>0.036</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Вентиляция</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ГВС</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Расход тепла на собственные нужды, Гкал/час</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0.0978</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0.0155</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0.0041</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0,00045</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0.0012</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Свободная мощность источника (резерв), Гкал/час (с учетом потерь тепловой энергии в тепловых сетях)</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2.19</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0.17</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0.01</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0,001</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0.0028</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Температурный</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lastRenderedPageBreak/>
              <w:t>график работы источника</w:t>
            </w:r>
          </w:p>
        </w:tc>
        <w:tc>
          <w:tcPr>
            <w:tcW w:w="8873" w:type="dxa"/>
            <w:gridSpan w:val="7"/>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lastRenderedPageBreak/>
              <w:t>95/70</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Перечень и характеристики вспомогательного оборудования (насосы, ХВО, теплообменники и т.д.)</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насосы сетевые: КМ 100-65-200- 2шт.</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насосы  подпиточные: ВКС-1\16 – 2 шт.</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ХВО: одноступенчатое </w:t>
            </w:r>
            <w:proofErr w:type="spellStart"/>
            <w:r w:rsidRPr="00794156">
              <w:rPr>
                <w:rFonts w:ascii="Times New Roman" w:eastAsia="Calibri" w:hAnsi="Times New Roman" w:cs="Times New Roman"/>
                <w:sz w:val="20"/>
                <w:szCs w:val="20"/>
              </w:rPr>
              <w:t>Nа</w:t>
            </w:r>
            <w:proofErr w:type="spellEnd"/>
            <w:r w:rsidRPr="00794156">
              <w:rPr>
                <w:rFonts w:ascii="Times New Roman" w:eastAsia="Calibri" w:hAnsi="Times New Roman" w:cs="Times New Roman"/>
                <w:sz w:val="20"/>
                <w:szCs w:val="20"/>
              </w:rPr>
              <w:t xml:space="preserve">- </w:t>
            </w:r>
            <w:proofErr w:type="spellStart"/>
            <w:r w:rsidRPr="00794156">
              <w:rPr>
                <w:rFonts w:ascii="Times New Roman" w:eastAsia="Calibri" w:hAnsi="Times New Roman" w:cs="Times New Roman"/>
                <w:sz w:val="20"/>
                <w:szCs w:val="20"/>
              </w:rPr>
              <w:t>катионирование</w:t>
            </w:r>
            <w:proofErr w:type="spellEnd"/>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Уровень автоматизации источника</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неавтоматизированная.</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Установлены счетчики: учет тепловой энергии (ЭСКО-Т-2); учет газа (ТГС-400).</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неавтоматизированная.</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Установлены счетчики: учет тепловой энергии (ЭСКО-Т-2); учет газа (СГ-16-100).</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Расход</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электроэнергии на собственные нужды, кВт*ч</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Nэ</w:t>
            </w:r>
            <w:proofErr w:type="spellEnd"/>
            <w:r w:rsidRPr="00794156">
              <w:rPr>
                <w:rFonts w:ascii="Times New Roman" w:eastAsia="Calibri" w:hAnsi="Times New Roman" w:cs="Times New Roman"/>
                <w:sz w:val="20"/>
                <w:szCs w:val="20"/>
              </w:rPr>
              <w:t>=36 кВт</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Nэ</w:t>
            </w:r>
            <w:proofErr w:type="spellEnd"/>
            <w:r w:rsidRPr="00794156">
              <w:rPr>
                <w:rFonts w:ascii="Times New Roman" w:eastAsia="Calibri" w:hAnsi="Times New Roman" w:cs="Times New Roman"/>
                <w:sz w:val="20"/>
                <w:szCs w:val="20"/>
              </w:rPr>
              <w:t>=30 кВт</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130</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Обеспечение категории надежности электроснабжения (при наличии ДГУ – мощность ДГУ)</w:t>
            </w:r>
          </w:p>
        </w:tc>
        <w:tc>
          <w:tcPr>
            <w:tcW w:w="1864"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1 эл. ввод 0,4 </w:t>
            </w:r>
            <w:proofErr w:type="spellStart"/>
            <w:r w:rsidRPr="00794156">
              <w:rPr>
                <w:rFonts w:ascii="Times New Roman" w:eastAsia="Calibri" w:hAnsi="Times New Roman" w:cs="Times New Roman"/>
                <w:sz w:val="20"/>
                <w:szCs w:val="20"/>
              </w:rPr>
              <w:t>кВ</w:t>
            </w:r>
            <w:proofErr w:type="spellEnd"/>
            <w:r w:rsidRPr="00794156">
              <w:rPr>
                <w:rFonts w:ascii="Times New Roman" w:eastAsia="Calibri" w:hAnsi="Times New Roman" w:cs="Times New Roman"/>
                <w:sz w:val="20"/>
                <w:szCs w:val="20"/>
              </w:rPr>
              <w:t xml:space="preserve"> от КТП №63</w:t>
            </w:r>
          </w:p>
        </w:tc>
        <w:tc>
          <w:tcPr>
            <w:tcW w:w="1687"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1 эл. ввод 0,4 </w:t>
            </w:r>
            <w:proofErr w:type="spellStart"/>
            <w:r w:rsidRPr="00794156">
              <w:rPr>
                <w:rFonts w:ascii="Times New Roman" w:eastAsia="Calibri" w:hAnsi="Times New Roman" w:cs="Times New Roman"/>
                <w:sz w:val="20"/>
                <w:szCs w:val="20"/>
              </w:rPr>
              <w:t>кВ</w:t>
            </w:r>
            <w:proofErr w:type="spellEnd"/>
            <w:r w:rsidRPr="00794156">
              <w:rPr>
                <w:rFonts w:ascii="Times New Roman" w:eastAsia="Calibri" w:hAnsi="Times New Roman" w:cs="Times New Roman"/>
                <w:sz w:val="20"/>
                <w:szCs w:val="20"/>
              </w:rPr>
              <w:t xml:space="preserve"> от КТП №63</w:t>
            </w:r>
          </w:p>
        </w:tc>
        <w:tc>
          <w:tcPr>
            <w:tcW w:w="1948"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5"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1689"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Категория</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теплоснабжения</w:t>
            </w:r>
          </w:p>
        </w:tc>
        <w:tc>
          <w:tcPr>
            <w:tcW w:w="8873" w:type="dxa"/>
            <w:gridSpan w:val="7"/>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lang w:val="en-US"/>
              </w:rPr>
              <w:t>II</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Сезонность</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работы</w:t>
            </w:r>
          </w:p>
        </w:tc>
        <w:tc>
          <w:tcPr>
            <w:tcW w:w="8873" w:type="dxa"/>
            <w:gridSpan w:val="7"/>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Сезонная</w:t>
            </w:r>
          </w:p>
        </w:tc>
      </w:tr>
      <w:tr w:rsidR="00794156" w:rsidRPr="00794156" w:rsidTr="00794156">
        <w:trPr>
          <w:trHeight w:val="479"/>
        </w:trPr>
        <w:tc>
          <w:tcPr>
            <w:tcW w:w="1955"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Система теплоснабжения</w:t>
            </w:r>
          </w:p>
        </w:tc>
        <w:tc>
          <w:tcPr>
            <w:tcW w:w="3516"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централизованная</w:t>
            </w:r>
          </w:p>
        </w:tc>
        <w:tc>
          <w:tcPr>
            <w:tcW w:w="5357" w:type="dxa"/>
            <w:gridSpan w:val="5"/>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Децентрализованная, местная</w:t>
            </w:r>
          </w:p>
        </w:tc>
      </w:tr>
    </w:tbl>
    <w:p w:rsidR="00794156" w:rsidRPr="00794156" w:rsidRDefault="00794156" w:rsidP="00794156">
      <w:pPr>
        <w:spacing w:after="120" w:line="312" w:lineRule="auto"/>
        <w:ind w:firstLine="567"/>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Срок службы основного оборудования вышерассмотренных котельных составляет не менее 14 лет в соответствии с ТУ завода изготовителя. Соответственно каждые 14 лет необходимо проводит текущий либо капитальный ремонт (по состоянию).</w:t>
      </w:r>
    </w:p>
    <w:p w:rsidR="00794156" w:rsidRPr="00794156" w:rsidRDefault="00794156" w:rsidP="00794156">
      <w:pPr>
        <w:spacing w:after="120" w:line="312" w:lineRule="auto"/>
        <w:ind w:firstLine="709"/>
        <w:jc w:val="center"/>
        <w:rPr>
          <w:rFonts w:ascii="Times New Roman" w:eastAsia="Calibri" w:hAnsi="Times New Roman" w:cs="Times New Roman"/>
          <w:b/>
          <w:sz w:val="24"/>
          <w:szCs w:val="24"/>
        </w:rPr>
      </w:pPr>
      <w:r w:rsidRPr="00794156">
        <w:rPr>
          <w:rFonts w:ascii="Times New Roman" w:eastAsia="Calibri" w:hAnsi="Times New Roman" w:cs="Times New Roman"/>
          <w:b/>
          <w:sz w:val="24"/>
          <w:szCs w:val="24"/>
        </w:rPr>
        <w:t>Расчет радиуса эффективного теплоснабжения по каждому источнику</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Ввиду отсутствия тепловых сетей от рассматриваемых источников, радиус эффективного теплоснабжения не рассчитывается. </w:t>
      </w:r>
    </w:p>
    <w:p w:rsidR="00794156" w:rsidRPr="00794156" w:rsidRDefault="00794156" w:rsidP="00794156">
      <w:pPr>
        <w:spacing w:after="120" w:line="312" w:lineRule="auto"/>
        <w:ind w:firstLine="567"/>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lastRenderedPageBreak/>
        <w:t>Все существующие источники теплоснабжения села Ленино являются местными с децентрализованной системой теплоснабжения. Возможность подключения к ним дополнительных потребителей в настоящее время и на перспективу не рассматривается.</w:t>
      </w:r>
    </w:p>
    <w:p w:rsidR="00794156" w:rsidRPr="00794156" w:rsidRDefault="00794156" w:rsidP="00794156">
      <w:pPr>
        <w:spacing w:after="120" w:line="312" w:lineRule="auto"/>
        <w:ind w:firstLine="709"/>
        <w:jc w:val="center"/>
        <w:rPr>
          <w:rFonts w:ascii="Times New Roman" w:eastAsia="Calibri" w:hAnsi="Times New Roman" w:cs="Times New Roman"/>
          <w:b/>
          <w:sz w:val="24"/>
          <w:szCs w:val="24"/>
          <w:u w:val="single"/>
        </w:rPr>
      </w:pPr>
      <w:r w:rsidRPr="00794156">
        <w:rPr>
          <w:rFonts w:ascii="Times New Roman" w:eastAsia="Calibri" w:hAnsi="Times New Roman" w:cs="Times New Roman"/>
          <w:b/>
          <w:sz w:val="24"/>
          <w:szCs w:val="24"/>
          <w:u w:val="single"/>
        </w:rPr>
        <w:t>с. Троицкое</w:t>
      </w:r>
    </w:p>
    <w:p w:rsidR="00794156" w:rsidRPr="00794156" w:rsidRDefault="00794156" w:rsidP="00794156">
      <w:pPr>
        <w:spacing w:after="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На территории села Троицкое функционируют две крупных котельных, образующих каждая свои централизованные схемы теплоснабжения: котельная </w:t>
      </w:r>
      <w:proofErr w:type="spellStart"/>
      <w:r w:rsidRPr="00794156">
        <w:rPr>
          <w:rFonts w:ascii="Times New Roman" w:eastAsia="Calibri" w:hAnsi="Times New Roman" w:cs="Times New Roman"/>
          <w:sz w:val="24"/>
          <w:szCs w:val="24"/>
        </w:rPr>
        <w:t>с.Троицкое</w:t>
      </w:r>
      <w:proofErr w:type="spellEnd"/>
      <w:r w:rsidRPr="00794156">
        <w:rPr>
          <w:rFonts w:ascii="Times New Roman" w:eastAsia="Calibri" w:hAnsi="Times New Roman" w:cs="Times New Roman"/>
          <w:sz w:val="24"/>
          <w:szCs w:val="24"/>
        </w:rPr>
        <w:t xml:space="preserve"> и котельная школы. Котельная </w:t>
      </w:r>
      <w:proofErr w:type="spellStart"/>
      <w:r w:rsidRPr="00794156">
        <w:rPr>
          <w:rFonts w:ascii="Times New Roman" w:eastAsia="Calibri" w:hAnsi="Times New Roman" w:cs="Times New Roman"/>
          <w:sz w:val="24"/>
          <w:szCs w:val="24"/>
        </w:rPr>
        <w:t>с.Троицкое</w:t>
      </w:r>
      <w:proofErr w:type="spellEnd"/>
      <w:r w:rsidRPr="00794156">
        <w:rPr>
          <w:rFonts w:ascii="Times New Roman" w:eastAsia="Calibri" w:hAnsi="Times New Roman" w:cs="Times New Roman"/>
          <w:sz w:val="24"/>
          <w:szCs w:val="24"/>
        </w:rPr>
        <w:t xml:space="preserve"> снабжает тепловой энергией жилой сектор, два магазина и детский сад с суммарной нагрузкой 0,9717 Гкал/ч. Котельная «школы» снабжает тепловой энергией: здание школы, общежитие, здания ДК и почты с суммарной нагрузкой 0,3288 Гкал/ч. Остальные 3 источника тепла являются местными (без тепловых сетей) и снабжают тепловой энергией здания в которых они располагаются.</w:t>
      </w:r>
    </w:p>
    <w:p w:rsidR="00794156" w:rsidRPr="00794156" w:rsidRDefault="00794156" w:rsidP="00794156">
      <w:pPr>
        <w:spacing w:after="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Вся частная малоэтажная застройка села Троицкое, не подключенная к централизованным схемам теплоснабжения, имеет индивидуальные системы теплоснабжения, в основном котлы малой производительности, работающие на газообразном топливе. </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 Большая часть источников теплоснабжения является собственностью администрации Липецкого района. Ниже в таблицах представлена более подробная информация по каждому источнику. </w:t>
      </w:r>
    </w:p>
    <w:p w:rsidR="00794156" w:rsidRPr="00794156" w:rsidRDefault="00794156" w:rsidP="00794156">
      <w:pPr>
        <w:spacing w:after="120" w:line="312" w:lineRule="auto"/>
        <w:ind w:firstLine="567"/>
        <w:jc w:val="right"/>
        <w:rPr>
          <w:rFonts w:ascii="Times New Roman" w:eastAsia="Calibri" w:hAnsi="Times New Roman" w:cs="Times New Roman"/>
          <w:sz w:val="20"/>
          <w:szCs w:val="20"/>
        </w:rPr>
      </w:pPr>
    </w:p>
    <w:p w:rsidR="00794156" w:rsidRPr="00794156" w:rsidRDefault="00794156" w:rsidP="00794156">
      <w:pPr>
        <w:spacing w:after="120" w:line="312" w:lineRule="auto"/>
        <w:ind w:firstLine="567"/>
        <w:jc w:val="right"/>
        <w:rPr>
          <w:rFonts w:ascii="Times New Roman" w:eastAsia="Calibri" w:hAnsi="Times New Roman" w:cs="Times New Roman"/>
          <w:sz w:val="20"/>
          <w:szCs w:val="20"/>
        </w:rPr>
      </w:pPr>
      <w:r w:rsidRPr="00794156">
        <w:rPr>
          <w:rFonts w:ascii="Times New Roman" w:eastAsia="Calibri" w:hAnsi="Times New Roman" w:cs="Times New Roman"/>
          <w:sz w:val="20"/>
          <w:szCs w:val="20"/>
        </w:rPr>
        <w:t>Таблица №2</w:t>
      </w:r>
    </w:p>
    <w:p w:rsidR="00794156" w:rsidRPr="00794156" w:rsidRDefault="00794156" w:rsidP="00794156">
      <w:pPr>
        <w:spacing w:after="120" w:line="312" w:lineRule="auto"/>
        <w:ind w:firstLine="709"/>
        <w:jc w:val="both"/>
        <w:rPr>
          <w:rFonts w:ascii="Times New Roman" w:eastAsia="Calibri" w:hAnsi="Times New Roman" w:cs="Times New Roman"/>
          <w:b/>
          <w:sz w:val="20"/>
          <w:szCs w:val="20"/>
          <w:u w:val="single"/>
        </w:rPr>
      </w:pPr>
    </w:p>
    <w:p w:rsidR="00794156" w:rsidRPr="00794156" w:rsidRDefault="00794156" w:rsidP="00794156">
      <w:pPr>
        <w:spacing w:before="120"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 По двум котельным </w:t>
      </w:r>
      <w:proofErr w:type="spellStart"/>
      <w:r w:rsidRPr="00794156">
        <w:rPr>
          <w:rFonts w:ascii="Times New Roman" w:eastAsia="Calibri" w:hAnsi="Times New Roman" w:cs="Times New Roman"/>
          <w:sz w:val="24"/>
          <w:szCs w:val="24"/>
        </w:rPr>
        <w:t>с.Троицкое</w:t>
      </w:r>
      <w:proofErr w:type="spellEnd"/>
      <w:r w:rsidRPr="00794156">
        <w:rPr>
          <w:rFonts w:ascii="Times New Roman" w:eastAsia="Calibri" w:hAnsi="Times New Roman" w:cs="Times New Roman"/>
          <w:sz w:val="24"/>
          <w:szCs w:val="24"/>
        </w:rPr>
        <w:t xml:space="preserve"> имеется резерв установленной тепловой мощности:</w:t>
      </w:r>
    </w:p>
    <w:p w:rsidR="00794156" w:rsidRPr="00794156" w:rsidRDefault="00794156" w:rsidP="00794156">
      <w:pPr>
        <w:spacing w:before="120" w:after="120" w:line="312" w:lineRule="auto"/>
        <w:jc w:val="center"/>
        <w:rPr>
          <w:rFonts w:ascii="Times New Roman" w:eastAsia="Calibri" w:hAnsi="Times New Roman" w:cs="Times New Roman"/>
          <w:sz w:val="24"/>
          <w:szCs w:val="24"/>
        </w:rPr>
      </w:pPr>
      <w:r w:rsidRPr="00794156">
        <w:rPr>
          <w:rFonts w:ascii="Times New Roman" w:eastAsia="Calibri" w:hAnsi="Times New Roman" w:cs="Times New Roman"/>
          <w:noProof/>
          <w:sz w:val="24"/>
          <w:szCs w:val="24"/>
          <w:lang w:eastAsia="ru-RU"/>
        </w:rPr>
        <w:drawing>
          <wp:inline distT="0" distB="0" distL="0" distR="0" wp14:anchorId="1D429A85" wp14:editId="1F2E8FC0">
            <wp:extent cx="5036059" cy="2743200"/>
            <wp:effectExtent l="0" t="0" r="2666"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Проанализировав полученные данные видно, что ко всем котельным возможно присоединение дополнительных потребителей тепловой энергии в пределах резерва тепловой мощности в радиусе эффективного теплоснабжения.</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Учитывая перспективы застройки данных районов, в соответствии со схемой генерального планирования сельского поселения, уплотнение данных зон не планируется. Соответственно делаем выводы, что установленная мощность основного оборудования котельных используется крайне неэффективно. В перспективе рекомендуется модернизировать все централизованные источники теплоснабжения сельского поселения Ленинский сельсовет с заменой основного оборудования на </w:t>
      </w:r>
      <w:r w:rsidRPr="00794156">
        <w:rPr>
          <w:rFonts w:ascii="Times New Roman" w:eastAsia="Calibri" w:hAnsi="Times New Roman" w:cs="Times New Roman"/>
          <w:sz w:val="24"/>
          <w:szCs w:val="24"/>
        </w:rPr>
        <w:lastRenderedPageBreak/>
        <w:t>менее мощное, с учетом присоединенной нагрузки, сложившихся потерь и расходов на собственные нужды.</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Эффективным способом снижения издержек на производство тепла также является автоматизация и диспетчеризация существующих котельных.</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Большая часть объектов капитального строительства на территории села Троицкое имеют локальные системы инженерного обеспечения. Две котельные: </w:t>
      </w:r>
      <w:proofErr w:type="spellStart"/>
      <w:r w:rsidRPr="00794156">
        <w:rPr>
          <w:rFonts w:ascii="Times New Roman" w:eastAsia="Calibri" w:hAnsi="Times New Roman" w:cs="Times New Roman"/>
          <w:sz w:val="24"/>
          <w:szCs w:val="24"/>
        </w:rPr>
        <w:t>с.Троицкое</w:t>
      </w:r>
      <w:proofErr w:type="spellEnd"/>
      <w:r w:rsidRPr="00794156">
        <w:rPr>
          <w:rFonts w:ascii="Times New Roman" w:eastAsia="Calibri" w:hAnsi="Times New Roman" w:cs="Times New Roman"/>
          <w:sz w:val="24"/>
          <w:szCs w:val="24"/>
        </w:rPr>
        <w:t xml:space="preserve"> и котельная школы имеют централизованные системы теплоснабжения до потребителей. Ниже в таблице представлена более подробная информация по сетям:</w:t>
      </w:r>
    </w:p>
    <w:p w:rsidR="00794156" w:rsidRPr="00794156" w:rsidRDefault="00794156" w:rsidP="00794156">
      <w:pPr>
        <w:spacing w:after="120" w:line="312" w:lineRule="auto"/>
        <w:ind w:firstLine="567"/>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 xml:space="preserve">                                                                                                                                      Таблица 3</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906"/>
        <w:gridCol w:w="2906"/>
      </w:tblGrid>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Информация</w:t>
            </w:r>
          </w:p>
        </w:tc>
        <w:tc>
          <w:tcPr>
            <w:tcW w:w="5812" w:type="dxa"/>
            <w:gridSpan w:val="2"/>
            <w:shd w:val="clear" w:color="auto" w:fill="auto"/>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Тепловые сети</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Участок</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тепловой сети</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теплотрасса от с. Троицкое, Липецкого р-на</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теплотрасса от котельной "школа", с. Троицкое</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Номер</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объекта на схеме</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С1</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С2</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Количество трубопроводов (2, 3, 4)</w:t>
            </w:r>
          </w:p>
        </w:tc>
        <w:tc>
          <w:tcPr>
            <w:tcW w:w="5812"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Балансовая принадлежность ТС</w:t>
            </w:r>
          </w:p>
        </w:tc>
        <w:tc>
          <w:tcPr>
            <w:tcW w:w="5812" w:type="dxa"/>
            <w:gridSpan w:val="2"/>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Администрация Липецкого района</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Протяженность</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ТС в однотрубном исчислении, м</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1499.4</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632.6</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Диаметр</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ТС, мм</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2Д32-34,5м;</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2Д57-36,9м;</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2Д89-229,2м;</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2Д108-388,6М;</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2Д159-3,8м;</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2Д219-56,7м.</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2Д32-16,6м;</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2Д57-16м;</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2Д89-19м;</w:t>
            </w:r>
          </w:p>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2Д108-264,7м.</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Способ</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прокладки ТС</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подз</w:t>
            </w:r>
            <w:proofErr w:type="spellEnd"/>
            <w:r w:rsidRPr="00794156">
              <w:rPr>
                <w:rFonts w:ascii="Times New Roman" w:eastAsia="Calibri" w:hAnsi="Times New Roman" w:cs="Times New Roman"/>
                <w:sz w:val="20"/>
                <w:szCs w:val="20"/>
              </w:rPr>
              <w:t xml:space="preserve"> + </w:t>
            </w:r>
            <w:proofErr w:type="spellStart"/>
            <w:r w:rsidRPr="00794156">
              <w:rPr>
                <w:rFonts w:ascii="Times New Roman" w:eastAsia="Calibri" w:hAnsi="Times New Roman" w:cs="Times New Roman"/>
                <w:sz w:val="20"/>
                <w:szCs w:val="20"/>
              </w:rPr>
              <w:t>надз</w:t>
            </w:r>
            <w:proofErr w:type="spellEnd"/>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подз</w:t>
            </w:r>
            <w:proofErr w:type="spellEnd"/>
            <w:r w:rsidRPr="00794156">
              <w:rPr>
                <w:rFonts w:ascii="Times New Roman" w:eastAsia="Calibri" w:hAnsi="Times New Roman" w:cs="Times New Roman"/>
                <w:sz w:val="20"/>
                <w:szCs w:val="20"/>
              </w:rPr>
              <w:t>.</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Тип изоляции</w:t>
            </w:r>
          </w:p>
        </w:tc>
        <w:tc>
          <w:tcPr>
            <w:tcW w:w="5812" w:type="dxa"/>
            <w:gridSpan w:val="2"/>
            <w:tcBorders>
              <w:top w:val="nil"/>
              <w:bottom w:val="nil"/>
            </w:tcBorders>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roofErr w:type="spellStart"/>
            <w:r w:rsidRPr="00794156">
              <w:rPr>
                <w:rFonts w:ascii="Times New Roman" w:eastAsia="Calibri" w:hAnsi="Times New Roman" w:cs="Times New Roman"/>
                <w:sz w:val="20"/>
                <w:szCs w:val="20"/>
              </w:rPr>
              <w:t>минвата</w:t>
            </w:r>
            <w:proofErr w:type="spellEnd"/>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Год постройки</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1984</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1980</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Расчетные тепловые потери, Гкал/год</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288.6</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122.4</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Принадлежность</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к источнику теплоснабжения</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с. Троицкое (котельная)</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Троицкое, школа, (котельная)</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Динамика порывов</w:t>
            </w:r>
          </w:p>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тепловой сети:</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2010 год</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нет</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нет</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lastRenderedPageBreak/>
              <w:t>2011 год</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3</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2012 год</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нет</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1</w:t>
            </w:r>
          </w:p>
        </w:tc>
      </w:tr>
      <w:tr w:rsidR="00794156" w:rsidRPr="00794156" w:rsidTr="00794156">
        <w:tc>
          <w:tcPr>
            <w:tcW w:w="3970" w:type="dxa"/>
            <w:shd w:val="clear" w:color="auto" w:fill="auto"/>
            <w:vAlign w:val="center"/>
          </w:tcPr>
          <w:p w:rsidR="00794156" w:rsidRPr="00794156" w:rsidRDefault="00794156" w:rsidP="00794156">
            <w:pPr>
              <w:spacing w:after="200" w:line="276" w:lineRule="auto"/>
              <w:rPr>
                <w:rFonts w:ascii="Times New Roman" w:eastAsia="Calibri" w:hAnsi="Times New Roman" w:cs="Times New Roman"/>
                <w:sz w:val="20"/>
                <w:szCs w:val="20"/>
              </w:rPr>
            </w:pPr>
            <w:r w:rsidRPr="00794156">
              <w:rPr>
                <w:rFonts w:ascii="Times New Roman" w:eastAsia="Calibri" w:hAnsi="Times New Roman" w:cs="Times New Roman"/>
                <w:sz w:val="20"/>
                <w:szCs w:val="20"/>
              </w:rPr>
              <w:t>Год подключения объекта к системе теплоснабжения  (при наличии планируемых к подключению объектов перспективного строительства)</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c>
          <w:tcPr>
            <w:tcW w:w="2906" w:type="dxa"/>
            <w:shd w:val="clear" w:color="auto" w:fill="auto"/>
            <w:vAlign w:val="center"/>
          </w:tcPr>
          <w:p w:rsidR="00794156" w:rsidRPr="00794156" w:rsidRDefault="00794156" w:rsidP="00794156">
            <w:pPr>
              <w:spacing w:after="200" w:line="276" w:lineRule="auto"/>
              <w:jc w:val="center"/>
              <w:rPr>
                <w:rFonts w:ascii="Times New Roman" w:eastAsia="Calibri" w:hAnsi="Times New Roman" w:cs="Times New Roman"/>
                <w:sz w:val="20"/>
                <w:szCs w:val="20"/>
              </w:rPr>
            </w:pPr>
            <w:r w:rsidRPr="00794156">
              <w:rPr>
                <w:rFonts w:ascii="Times New Roman" w:eastAsia="Calibri" w:hAnsi="Times New Roman" w:cs="Times New Roman"/>
                <w:sz w:val="20"/>
                <w:szCs w:val="20"/>
              </w:rPr>
              <w:t>-</w:t>
            </w:r>
          </w:p>
        </w:tc>
      </w:tr>
    </w:tbl>
    <w:p w:rsidR="00794156" w:rsidRPr="00794156" w:rsidRDefault="00794156" w:rsidP="00794156">
      <w:pPr>
        <w:spacing w:before="120"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Ниже на диаграмме представлено соотношение протяженности тепловых сетей по диаметрам.</w:t>
      </w:r>
    </w:p>
    <w:p w:rsidR="00794156" w:rsidRPr="00794156" w:rsidRDefault="00794156" w:rsidP="00794156">
      <w:pPr>
        <w:spacing w:before="120" w:after="120" w:line="312" w:lineRule="auto"/>
        <w:jc w:val="center"/>
        <w:rPr>
          <w:rFonts w:ascii="Times New Roman" w:eastAsia="Calibri" w:hAnsi="Times New Roman" w:cs="Times New Roman"/>
          <w:sz w:val="24"/>
          <w:szCs w:val="24"/>
        </w:rPr>
      </w:pPr>
      <w:r w:rsidRPr="00794156">
        <w:rPr>
          <w:rFonts w:ascii="Times New Roman" w:eastAsia="Calibri" w:hAnsi="Times New Roman" w:cs="Times New Roman"/>
          <w:noProof/>
          <w:sz w:val="24"/>
          <w:szCs w:val="24"/>
          <w:lang w:eastAsia="ru-RU"/>
        </w:rPr>
        <w:drawing>
          <wp:inline distT="0" distB="0" distL="0" distR="0" wp14:anchorId="584D8267" wp14:editId="30909877">
            <wp:extent cx="5817871" cy="3067050"/>
            <wp:effectExtent l="0" t="0" r="1904"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94156">
        <w:rPr>
          <w:rFonts w:ascii="Times New Roman" w:eastAsia="Calibri" w:hAnsi="Times New Roman" w:cs="Times New Roman"/>
          <w:noProof/>
          <w:sz w:val="24"/>
          <w:szCs w:val="24"/>
          <w:lang w:eastAsia="ru-RU"/>
        </w:rPr>
        <w:t xml:space="preserve"> </w:t>
      </w:r>
    </w:p>
    <w:p w:rsidR="00794156" w:rsidRPr="00794156" w:rsidRDefault="00794156" w:rsidP="00794156">
      <w:pPr>
        <w:spacing w:before="120"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Все тепловые сети на территории села Троицкое отработали нормативный срок эксплуатации. Физическое состояние тепловых сетей оценивается как неудовлетворительное. </w:t>
      </w:r>
    </w:p>
    <w:p w:rsidR="00794156" w:rsidRPr="00794156" w:rsidRDefault="00794156" w:rsidP="00794156">
      <w:pPr>
        <w:spacing w:before="120"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С целью повышения надежности теплоснабжения, сокращения тепловых потерь и потерь с утечками рекомендуется выполнить поэтапную модернизацию тепловых сетей. Так как температурный график работы систем теплоснабжения на территории поселения составляет - 95/70</w:t>
      </w:r>
      <w:r w:rsidRPr="00794156">
        <w:rPr>
          <w:rFonts w:ascii="Times New Roman" w:eastAsia="Calibri" w:hAnsi="Times New Roman" w:cs="Times New Roman"/>
          <w:sz w:val="24"/>
          <w:szCs w:val="24"/>
          <w:vertAlign w:val="superscript"/>
        </w:rPr>
        <w:t>о</w:t>
      </w:r>
      <w:r w:rsidRPr="00794156">
        <w:rPr>
          <w:rFonts w:ascii="Times New Roman" w:eastAsia="Calibri" w:hAnsi="Times New Roman" w:cs="Times New Roman"/>
          <w:sz w:val="24"/>
          <w:szCs w:val="24"/>
        </w:rPr>
        <w:t xml:space="preserve">С, возможно применение в качестве новых труб – трубы из полиэтилена в </w:t>
      </w:r>
      <w:proofErr w:type="spellStart"/>
      <w:r w:rsidRPr="00794156">
        <w:rPr>
          <w:rFonts w:ascii="Times New Roman" w:eastAsia="Calibri" w:hAnsi="Times New Roman" w:cs="Times New Roman"/>
          <w:sz w:val="24"/>
          <w:szCs w:val="24"/>
        </w:rPr>
        <w:t>пенополиуритановой</w:t>
      </w:r>
      <w:proofErr w:type="spellEnd"/>
      <w:r w:rsidRPr="00794156">
        <w:rPr>
          <w:rFonts w:ascii="Times New Roman" w:eastAsia="Calibri" w:hAnsi="Times New Roman" w:cs="Times New Roman"/>
          <w:sz w:val="24"/>
          <w:szCs w:val="24"/>
        </w:rPr>
        <w:t xml:space="preserve"> изоляции (СНиП 41-02-2003 «Тепловые сети» п.6.1.10). Такие трубы имеют минимальный срок службы 50 лет, не подвержены коррозии, работают с минимальными тепловыми потерями, а по стоимости дешевле, чем трубы из металла.</w:t>
      </w:r>
    </w:p>
    <w:p w:rsidR="00794156" w:rsidRPr="00794156" w:rsidRDefault="00794156" w:rsidP="00794156">
      <w:pPr>
        <w:spacing w:before="120"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Ниже в таблице представлены данные по потребителям централизованных систем теплоснабжения на территории села Троицкое:</w:t>
      </w:r>
    </w:p>
    <w:p w:rsidR="00794156" w:rsidRPr="00794156" w:rsidRDefault="00794156" w:rsidP="00794156">
      <w:pPr>
        <w:spacing w:before="120" w:after="120" w:line="312" w:lineRule="auto"/>
        <w:ind w:firstLine="709"/>
        <w:jc w:val="right"/>
        <w:rPr>
          <w:rFonts w:ascii="Times New Roman" w:eastAsia="Calibri" w:hAnsi="Times New Roman" w:cs="Times New Roman"/>
          <w:sz w:val="24"/>
          <w:szCs w:val="24"/>
        </w:rPr>
        <w:sectPr w:rsidR="00794156" w:rsidRPr="00794156" w:rsidSect="00794156">
          <w:footerReference w:type="first" r:id="rId11"/>
          <w:pgSz w:w="11906" w:h="16838"/>
          <w:pgMar w:top="567" w:right="567" w:bottom="567" w:left="851" w:header="709" w:footer="709" w:gutter="0"/>
          <w:cols w:space="708"/>
          <w:titlePg/>
          <w:docGrid w:linePitch="360"/>
        </w:sectPr>
      </w:pPr>
    </w:p>
    <w:p w:rsidR="00794156" w:rsidRPr="00794156" w:rsidRDefault="00794156" w:rsidP="00794156">
      <w:pPr>
        <w:spacing w:before="120" w:after="120" w:line="312" w:lineRule="auto"/>
        <w:ind w:firstLine="709"/>
        <w:jc w:val="right"/>
        <w:rPr>
          <w:rFonts w:ascii="Times New Roman" w:eastAsia="Calibri" w:hAnsi="Times New Roman" w:cs="Times New Roman"/>
          <w:sz w:val="24"/>
          <w:szCs w:val="24"/>
        </w:rPr>
      </w:pPr>
      <w:r w:rsidRPr="00794156">
        <w:rPr>
          <w:rFonts w:ascii="Times New Roman" w:eastAsia="Calibri" w:hAnsi="Times New Roman" w:cs="Times New Roman"/>
          <w:sz w:val="24"/>
          <w:szCs w:val="24"/>
        </w:rPr>
        <w:lastRenderedPageBreak/>
        <w:t>Таблица 4</w:t>
      </w:r>
    </w:p>
    <w:tbl>
      <w:tblPr>
        <w:tblW w:w="15326" w:type="dxa"/>
        <w:tblInd w:w="91" w:type="dxa"/>
        <w:tblLayout w:type="fixed"/>
        <w:tblLook w:val="04A0" w:firstRow="1" w:lastRow="0" w:firstColumn="1" w:lastColumn="0" w:noHBand="0" w:noVBand="1"/>
      </w:tblPr>
      <w:tblGrid>
        <w:gridCol w:w="584"/>
        <w:gridCol w:w="1404"/>
        <w:gridCol w:w="864"/>
        <w:gridCol w:w="1843"/>
        <w:gridCol w:w="992"/>
        <w:gridCol w:w="851"/>
        <w:gridCol w:w="709"/>
        <w:gridCol w:w="603"/>
        <w:gridCol w:w="2232"/>
        <w:gridCol w:w="850"/>
        <w:gridCol w:w="1559"/>
        <w:gridCol w:w="1560"/>
        <w:gridCol w:w="1275"/>
      </w:tblGrid>
      <w:tr w:rsidR="00794156" w:rsidRPr="00794156" w:rsidTr="00794156">
        <w:trPr>
          <w:trHeight w:val="1035"/>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п/п</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Адрес</w:t>
            </w:r>
            <w:r w:rsidRPr="00794156">
              <w:rPr>
                <w:rFonts w:ascii="Times New Roman" w:eastAsia="Times New Roman" w:hAnsi="Times New Roman" w:cs="Times New Roman"/>
                <w:sz w:val="24"/>
                <w:szCs w:val="24"/>
                <w:lang w:eastAsia="ru-RU"/>
              </w:rPr>
              <w:br/>
              <w:t>потреби-</w:t>
            </w:r>
          </w:p>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теля</w:t>
            </w:r>
          </w:p>
        </w:tc>
        <w:tc>
          <w:tcPr>
            <w:tcW w:w="8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Номер</w:t>
            </w:r>
            <w:r w:rsidRPr="00794156">
              <w:rPr>
                <w:rFonts w:ascii="Times New Roman" w:eastAsia="Times New Roman" w:hAnsi="Times New Roman" w:cs="Times New Roman"/>
                <w:sz w:val="24"/>
                <w:szCs w:val="24"/>
                <w:lang w:eastAsia="ru-RU"/>
              </w:rPr>
              <w:br/>
              <w:t>объекта на схеме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Назначение</w:t>
            </w:r>
            <w:r w:rsidRPr="00794156">
              <w:rPr>
                <w:rFonts w:ascii="Times New Roman" w:eastAsia="Times New Roman" w:hAnsi="Times New Roman" w:cs="Times New Roman"/>
                <w:sz w:val="24"/>
                <w:szCs w:val="24"/>
                <w:lang w:eastAsia="ru-RU"/>
              </w:rPr>
              <w:br/>
              <w:t>здания (жилое, административное и т.п.)</w:t>
            </w:r>
          </w:p>
        </w:tc>
        <w:tc>
          <w:tcPr>
            <w:tcW w:w="3155" w:type="dxa"/>
            <w:gridSpan w:val="4"/>
            <w:tcBorders>
              <w:top w:val="single" w:sz="4" w:space="0" w:color="auto"/>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Договорная нагрузка, Гкал/час</w:t>
            </w:r>
          </w:p>
        </w:tc>
        <w:tc>
          <w:tcPr>
            <w:tcW w:w="2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Схема</w:t>
            </w:r>
            <w:r w:rsidRPr="00794156">
              <w:rPr>
                <w:rFonts w:ascii="Times New Roman" w:eastAsia="Times New Roman" w:hAnsi="Times New Roman" w:cs="Times New Roman"/>
                <w:sz w:val="24"/>
                <w:szCs w:val="24"/>
                <w:lang w:eastAsia="ru-RU"/>
              </w:rPr>
              <w:br/>
              <w:t>подключения (зависимая/независимая, открытая/закрытая)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Этажность</w:t>
            </w:r>
            <w:r w:rsidRPr="00794156">
              <w:rPr>
                <w:rFonts w:ascii="Times New Roman" w:eastAsia="Times New Roman" w:hAnsi="Times New Roman" w:cs="Times New Roman"/>
                <w:sz w:val="24"/>
                <w:szCs w:val="24"/>
                <w:lang w:eastAsia="ru-RU"/>
              </w:rPr>
              <w:br/>
              <w:t>здания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Наличие и тип распределительного узла (АТП, элеватор и т.д.)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Наличие и тип общедомовых приборов учета тепловой энергии и теплоносителя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Год подключения объекта к системе теплоснабжения *</w:t>
            </w:r>
          </w:p>
        </w:tc>
      </w:tr>
      <w:tr w:rsidR="00794156" w:rsidRPr="00794156" w:rsidTr="00794156">
        <w:trPr>
          <w:trHeight w:val="255"/>
        </w:trPr>
        <w:tc>
          <w:tcPr>
            <w:tcW w:w="584" w:type="dxa"/>
            <w:vMerge/>
            <w:tcBorders>
              <w:top w:val="single" w:sz="4" w:space="0" w:color="auto"/>
              <w:left w:val="single" w:sz="4" w:space="0" w:color="auto"/>
              <w:bottom w:val="single" w:sz="4" w:space="0" w:color="auto"/>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Суммарная</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Отопление</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Вентиляция</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ГВС</w:t>
            </w:r>
          </w:p>
        </w:tc>
        <w:tc>
          <w:tcPr>
            <w:tcW w:w="2232" w:type="dxa"/>
            <w:vMerge/>
            <w:tcBorders>
              <w:top w:val="single" w:sz="4" w:space="0" w:color="auto"/>
              <w:left w:val="single" w:sz="4" w:space="0" w:color="auto"/>
              <w:bottom w:val="single" w:sz="4" w:space="0" w:color="auto"/>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r>
      <w:tr w:rsidR="00794156" w:rsidRPr="00794156" w:rsidTr="00794156">
        <w:trPr>
          <w:trHeight w:val="240"/>
        </w:trPr>
        <w:tc>
          <w:tcPr>
            <w:tcW w:w="584" w:type="dxa"/>
            <w:tcBorders>
              <w:top w:val="nil"/>
              <w:left w:val="single" w:sz="4" w:space="0" w:color="auto"/>
              <w:bottom w:val="single" w:sz="4" w:space="0" w:color="auto"/>
              <w:right w:val="nil"/>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b/>
                <w:bCs/>
                <w:sz w:val="24"/>
                <w:szCs w:val="24"/>
                <w:lang w:eastAsia="ru-RU"/>
              </w:rPr>
            </w:pPr>
            <w:r w:rsidRPr="00794156">
              <w:rPr>
                <w:rFonts w:ascii="Times New Roman" w:eastAsia="Times New Roman" w:hAnsi="Times New Roman" w:cs="Times New Roman"/>
                <w:b/>
                <w:bCs/>
                <w:sz w:val="24"/>
                <w:szCs w:val="24"/>
                <w:lang w:eastAsia="ru-RU"/>
              </w:rPr>
              <w:t>1.</w:t>
            </w:r>
          </w:p>
        </w:tc>
        <w:tc>
          <w:tcPr>
            <w:tcW w:w="14742"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b/>
                <w:bCs/>
                <w:sz w:val="24"/>
                <w:szCs w:val="24"/>
                <w:lang w:eastAsia="ru-RU"/>
              </w:rPr>
            </w:pPr>
            <w:r w:rsidRPr="00794156">
              <w:rPr>
                <w:rFonts w:ascii="Times New Roman" w:eastAsia="Times New Roman" w:hAnsi="Times New Roman" w:cs="Times New Roman"/>
                <w:b/>
                <w:bCs/>
                <w:sz w:val="24"/>
                <w:szCs w:val="24"/>
                <w:lang w:eastAsia="ru-RU"/>
              </w:rPr>
              <w:t xml:space="preserve">с. Троицкое, котельная  "Школа" </w:t>
            </w:r>
          </w:p>
        </w:tc>
      </w:tr>
      <w:tr w:rsidR="00794156" w:rsidRPr="00794156" w:rsidTr="00794156">
        <w:trPr>
          <w:trHeight w:val="450"/>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1.1.</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Гагарина, д.78,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П1.1.</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Здание школы </w:t>
            </w:r>
            <w:proofErr w:type="spellStart"/>
            <w:r w:rsidRPr="00794156">
              <w:rPr>
                <w:rFonts w:ascii="Times New Roman" w:eastAsia="Times New Roman" w:hAnsi="Times New Roman" w:cs="Times New Roman"/>
                <w:sz w:val="24"/>
                <w:szCs w:val="24"/>
                <w:lang w:eastAsia="ru-RU"/>
              </w:rPr>
              <w:t>с.Троицкое</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0.2091</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0.2091</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val="restart"/>
            <w:tcBorders>
              <w:top w:val="nil"/>
              <w:left w:val="single" w:sz="4" w:space="0" w:color="auto"/>
              <w:bottom w:val="single" w:sz="4" w:space="0" w:color="000000"/>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Закрытая (2 трубная)</w:t>
            </w: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ЭСКО-Т-2, на вводе в здание</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525"/>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1.2.</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Гагарина, д.68,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П1.2.</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Общежитие </w:t>
            </w:r>
            <w:proofErr w:type="spellStart"/>
            <w:r w:rsidRPr="00794156">
              <w:rPr>
                <w:rFonts w:ascii="Times New Roman" w:eastAsia="Times New Roman" w:hAnsi="Times New Roman" w:cs="Times New Roman"/>
                <w:sz w:val="24"/>
                <w:szCs w:val="24"/>
                <w:lang w:eastAsia="ru-RU"/>
              </w:rPr>
              <w:t>с.Троицкое</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0.0066</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0.0066</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450"/>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1.3.</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Гагарина, д.70,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П1.3.</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Здание ДК </w:t>
            </w:r>
            <w:proofErr w:type="spellStart"/>
            <w:r w:rsidRPr="00794156">
              <w:rPr>
                <w:rFonts w:ascii="Times New Roman" w:eastAsia="Times New Roman" w:hAnsi="Times New Roman" w:cs="Times New Roman"/>
                <w:sz w:val="24"/>
                <w:szCs w:val="24"/>
                <w:lang w:eastAsia="ru-RU"/>
              </w:rPr>
              <w:t>с.Троицкое</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0.1109</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0.1109</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SKM-1-A3, на вводе в здание</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450"/>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1.4.</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Гагарина, д. 74,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П1.4.</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Здание "Почта России"</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0.0022</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0.0022</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300"/>
        </w:trPr>
        <w:tc>
          <w:tcPr>
            <w:tcW w:w="584" w:type="dxa"/>
            <w:tcBorders>
              <w:top w:val="nil"/>
              <w:left w:val="single" w:sz="4" w:space="0" w:color="auto"/>
              <w:bottom w:val="single" w:sz="4" w:space="0" w:color="auto"/>
              <w:right w:val="nil"/>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b/>
                <w:bCs/>
                <w:sz w:val="24"/>
                <w:szCs w:val="24"/>
                <w:lang w:eastAsia="ru-RU"/>
              </w:rPr>
            </w:pPr>
            <w:r w:rsidRPr="00794156">
              <w:rPr>
                <w:rFonts w:ascii="Times New Roman" w:eastAsia="Times New Roman" w:hAnsi="Times New Roman" w:cs="Times New Roman"/>
                <w:b/>
                <w:bCs/>
                <w:sz w:val="24"/>
                <w:szCs w:val="24"/>
                <w:lang w:eastAsia="ru-RU"/>
              </w:rPr>
              <w:t>2.</w:t>
            </w:r>
          </w:p>
        </w:tc>
        <w:tc>
          <w:tcPr>
            <w:tcW w:w="14742"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b/>
                <w:bCs/>
                <w:sz w:val="24"/>
                <w:szCs w:val="24"/>
                <w:lang w:eastAsia="ru-RU"/>
              </w:rPr>
            </w:pPr>
            <w:r w:rsidRPr="00794156">
              <w:rPr>
                <w:rFonts w:ascii="Times New Roman" w:eastAsia="Times New Roman" w:hAnsi="Times New Roman" w:cs="Times New Roman"/>
                <w:b/>
                <w:bCs/>
                <w:sz w:val="24"/>
                <w:szCs w:val="24"/>
                <w:lang w:eastAsia="ru-RU"/>
              </w:rPr>
              <w:t>с. Троицкое, котельная</w:t>
            </w:r>
          </w:p>
        </w:tc>
      </w:tr>
      <w:tr w:rsidR="00794156" w:rsidRPr="00794156" w:rsidTr="00794156">
        <w:trPr>
          <w:trHeight w:val="480"/>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2.1.</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Октябрьская, д.28,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П2.1.</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Магазин</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0.0257</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0.0257</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val="restart"/>
            <w:tcBorders>
              <w:top w:val="nil"/>
              <w:left w:val="single" w:sz="4" w:space="0" w:color="auto"/>
              <w:bottom w:val="single" w:sz="4" w:space="0" w:color="000000"/>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Закрытая (2 трубная)</w:t>
            </w: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570"/>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2.2.</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Октябрьская, д.30,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П2.2.</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Детский сад "Ручеёк"</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0.0922</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0.0922</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ЭСКО-Т-2, в здании д/сада</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465"/>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2.3.</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Октябрьская, д.5,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П2.3.</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Магазин</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0.0062</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0.0062</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915"/>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2.4.</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Октябрьская, д.77,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П2.4.</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Жилой дом</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0.0828</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0.0828</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ВКТ -7, в тепловом пункте</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960"/>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2.5.</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Октябрьская, д.79,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П2.5.</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Жилой дом</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0.0813</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0.0813</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ВКТ -7, в тепловом пункте</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960"/>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2.6.</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Октябрьская, д.81,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П2.6.</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Жилой дом</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0.0828</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0.0828</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ВКТ -7, в тепловом пункте</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885"/>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2.7.</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Октябрьская, д.83,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П2.7.</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Жилой дом</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0.0819</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0.0819</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ВКТ -7, в тепловом пункте</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960"/>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2.8.</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Октябрьская, д.85,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П2.8.</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Жилой дом</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0.0819</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0.0819</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ЭСКО-Т-2,в тепловом пункте</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885"/>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2.9.</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Октябрьская, д.87,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П2.9.</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Жилой дом</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0.0819</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0.0819</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ВКТ -7, в тепловом пункте</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900"/>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2.10.</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w:t>
            </w:r>
            <w:r w:rsidRPr="00794156">
              <w:rPr>
                <w:rFonts w:ascii="Times New Roman" w:eastAsia="Times New Roman" w:hAnsi="Times New Roman" w:cs="Times New Roman"/>
                <w:sz w:val="24"/>
                <w:szCs w:val="24"/>
                <w:lang w:eastAsia="ru-RU"/>
              </w:rPr>
              <w:lastRenderedPageBreak/>
              <w:t>я, д.89,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П2.10.</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Жилой дом</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0.1775</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0.1775</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ВКТ -7, в тепловом пункте</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r w:rsidR="00794156" w:rsidRPr="00794156" w:rsidTr="00794156">
        <w:trPr>
          <w:trHeight w:val="975"/>
        </w:trPr>
        <w:tc>
          <w:tcPr>
            <w:tcW w:w="584" w:type="dxa"/>
            <w:tcBorders>
              <w:top w:val="nil"/>
              <w:left w:val="single" w:sz="4" w:space="0" w:color="auto"/>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2.11.</w:t>
            </w:r>
          </w:p>
        </w:tc>
        <w:tc>
          <w:tcPr>
            <w:tcW w:w="140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 Октябрьская, д.91, с. Троицкое</w:t>
            </w:r>
          </w:p>
        </w:tc>
        <w:tc>
          <w:tcPr>
            <w:tcW w:w="864"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П2.11.</w:t>
            </w:r>
          </w:p>
        </w:tc>
        <w:tc>
          <w:tcPr>
            <w:tcW w:w="1843"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Жилой дом</w:t>
            </w:r>
          </w:p>
        </w:tc>
        <w:tc>
          <w:tcPr>
            <w:tcW w:w="992"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0.1775</w:t>
            </w:r>
          </w:p>
        </w:tc>
        <w:tc>
          <w:tcPr>
            <w:tcW w:w="851"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0.1775</w:t>
            </w:r>
          </w:p>
        </w:tc>
        <w:tc>
          <w:tcPr>
            <w:tcW w:w="709"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603" w:type="dxa"/>
            <w:tcBorders>
              <w:top w:val="nil"/>
              <w:left w:val="nil"/>
              <w:bottom w:val="single" w:sz="4" w:space="0" w:color="auto"/>
              <w:right w:val="single" w:sz="4" w:space="0" w:color="auto"/>
            </w:tcBorders>
            <w:shd w:val="clear" w:color="auto" w:fill="auto"/>
            <w:noWrap/>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2232" w:type="dxa"/>
            <w:vMerge/>
            <w:tcBorders>
              <w:top w:val="nil"/>
              <w:left w:val="single" w:sz="4" w:space="0" w:color="auto"/>
              <w:bottom w:val="single" w:sz="4" w:space="0" w:color="000000"/>
              <w:right w:val="single" w:sz="4" w:space="0" w:color="auto"/>
            </w:tcBorders>
            <w:vAlign w:val="center"/>
          </w:tcPr>
          <w:p w:rsidR="00794156" w:rsidRPr="00794156" w:rsidRDefault="00794156" w:rsidP="00794156">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c>
          <w:tcPr>
            <w:tcW w:w="1275" w:type="dxa"/>
            <w:tcBorders>
              <w:top w:val="nil"/>
              <w:left w:val="nil"/>
              <w:bottom w:val="single" w:sz="4" w:space="0" w:color="auto"/>
              <w:right w:val="single" w:sz="4" w:space="0" w:color="auto"/>
            </w:tcBorders>
            <w:shd w:val="clear" w:color="auto" w:fill="auto"/>
            <w:vAlign w:val="center"/>
          </w:tcPr>
          <w:p w:rsidR="00794156" w:rsidRPr="00794156" w:rsidRDefault="00794156" w:rsidP="00794156">
            <w:pPr>
              <w:spacing w:after="0" w:line="240" w:lineRule="auto"/>
              <w:jc w:val="center"/>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w:t>
            </w:r>
          </w:p>
        </w:tc>
      </w:tr>
    </w:tbl>
    <w:p w:rsidR="00794156" w:rsidRPr="00794156" w:rsidRDefault="00794156" w:rsidP="00794156">
      <w:pPr>
        <w:spacing w:before="120" w:after="120" w:line="312" w:lineRule="auto"/>
        <w:ind w:firstLine="709"/>
        <w:jc w:val="both"/>
        <w:rPr>
          <w:rFonts w:ascii="Times New Roman" w:eastAsia="Calibri" w:hAnsi="Times New Roman" w:cs="Times New Roman"/>
          <w:color w:val="FF0000"/>
          <w:sz w:val="24"/>
          <w:szCs w:val="24"/>
        </w:rPr>
      </w:pPr>
    </w:p>
    <w:p w:rsidR="00794156" w:rsidRPr="00794156" w:rsidRDefault="00794156" w:rsidP="00794156">
      <w:pPr>
        <w:spacing w:before="120" w:after="120" w:line="312" w:lineRule="auto"/>
        <w:ind w:firstLine="709"/>
        <w:jc w:val="both"/>
        <w:rPr>
          <w:rFonts w:ascii="Times New Roman" w:eastAsia="Calibri" w:hAnsi="Times New Roman" w:cs="Times New Roman"/>
          <w:color w:val="FF0000"/>
          <w:sz w:val="24"/>
          <w:szCs w:val="24"/>
        </w:rPr>
        <w:sectPr w:rsidR="00794156" w:rsidRPr="00794156" w:rsidSect="00794156">
          <w:pgSz w:w="16838" w:h="11906" w:orient="landscape"/>
          <w:pgMar w:top="1134" w:right="1134" w:bottom="851" w:left="1134" w:header="709" w:footer="709" w:gutter="0"/>
          <w:cols w:space="708"/>
          <w:titlePg/>
          <w:docGrid w:linePitch="360"/>
        </w:sectPr>
      </w:pP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lastRenderedPageBreak/>
        <w:t xml:space="preserve">В остальных населенных пунктах сельского поселения Ленинский сельсовет в настоящее время отсутствуют объекты централизованных и децентрализованных схем теплоснабжения. </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В перспективе в соответствии со схемой генерального планирования территории сельского поселения предусматривается строительство </w:t>
      </w:r>
      <w:proofErr w:type="spellStart"/>
      <w:r w:rsidRPr="00794156">
        <w:rPr>
          <w:rFonts w:ascii="Times New Roman" w:eastAsia="Calibri" w:hAnsi="Times New Roman" w:cs="Times New Roman"/>
          <w:sz w:val="24"/>
          <w:szCs w:val="24"/>
        </w:rPr>
        <w:t>блочно</w:t>
      </w:r>
      <w:proofErr w:type="spellEnd"/>
      <w:r w:rsidRPr="00794156">
        <w:rPr>
          <w:rFonts w:ascii="Times New Roman" w:eastAsia="Calibri" w:hAnsi="Times New Roman" w:cs="Times New Roman"/>
          <w:sz w:val="24"/>
          <w:szCs w:val="24"/>
        </w:rPr>
        <w:t xml:space="preserve">-модульной котельной на территории с. </w:t>
      </w:r>
      <w:proofErr w:type="spellStart"/>
      <w:r w:rsidRPr="00794156">
        <w:rPr>
          <w:rFonts w:ascii="Times New Roman" w:eastAsia="Calibri" w:hAnsi="Times New Roman" w:cs="Times New Roman"/>
          <w:sz w:val="24"/>
          <w:szCs w:val="24"/>
        </w:rPr>
        <w:t>Пады</w:t>
      </w:r>
      <w:proofErr w:type="spellEnd"/>
      <w:r w:rsidRPr="00794156">
        <w:rPr>
          <w:rFonts w:ascii="Times New Roman" w:eastAsia="Calibri" w:hAnsi="Times New Roman" w:cs="Times New Roman"/>
          <w:sz w:val="24"/>
          <w:szCs w:val="24"/>
        </w:rPr>
        <w:t xml:space="preserve"> тепловой мощностью 0,05 МВт для снабжения теплом проектируемого магазина.</w:t>
      </w:r>
    </w:p>
    <w:p w:rsidR="00794156" w:rsidRPr="00794156" w:rsidRDefault="00794156" w:rsidP="00794156">
      <w:pPr>
        <w:spacing w:after="12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   Тарифы на тепловую энергию для организаций, осуществляющих услуги теплоснабжения в муниципальном образовании, утверждаются на календарный год  управлением энергетики и тарифов  Липецкой области.</w:t>
      </w:r>
    </w:p>
    <w:p w:rsidR="00794156" w:rsidRPr="00794156" w:rsidRDefault="00794156" w:rsidP="00794156">
      <w:pPr>
        <w:framePr w:wrap="notBeside" w:vAnchor="text" w:hAnchor="text" w:xAlign="center" w:y="1"/>
        <w:spacing w:after="3" w:line="230" w:lineRule="exact"/>
        <w:jc w:val="center"/>
        <w:rPr>
          <w:rFonts w:ascii="Times New Roman" w:eastAsia="Calibri" w:hAnsi="Times New Roman" w:cs="Times New Roman"/>
          <w:sz w:val="23"/>
          <w:szCs w:val="23"/>
        </w:rPr>
      </w:pPr>
    </w:p>
    <w:p w:rsidR="00794156" w:rsidRPr="00794156" w:rsidRDefault="00794156" w:rsidP="00794156">
      <w:pPr>
        <w:framePr w:wrap="notBeside" w:vAnchor="text" w:hAnchor="text" w:xAlign="center" w:y="1"/>
        <w:tabs>
          <w:tab w:val="left" w:leader="underscore" w:pos="7670"/>
        </w:tabs>
        <w:spacing w:after="0" w:line="230" w:lineRule="exact"/>
        <w:jc w:val="center"/>
        <w:rPr>
          <w:rFonts w:ascii="Times New Roman" w:eastAsia="Calibri" w:hAnsi="Times New Roman" w:cs="Times New Roman"/>
          <w:sz w:val="23"/>
          <w:szCs w:val="23"/>
        </w:rPr>
      </w:pPr>
      <w:r w:rsidRPr="00794156">
        <w:rPr>
          <w:rFonts w:ascii="Times New Roman" w:eastAsia="Calibri" w:hAnsi="Times New Roman" w:cs="Times New Roman"/>
          <w:sz w:val="23"/>
          <w:szCs w:val="23"/>
          <w:u w:val="single"/>
        </w:rPr>
        <w:t>Тарифы на тепловую энергию в 2009-2013 годах, руб./Гкал</w:t>
      </w:r>
      <w:r w:rsidRPr="00794156">
        <w:rPr>
          <w:rFonts w:ascii="Times New Roman" w:eastAsia="Calibri" w:hAnsi="Times New Roman" w:cs="Times New Roman"/>
          <w:sz w:val="23"/>
          <w:szCs w:val="23"/>
        </w:rPr>
        <w:tab/>
      </w:r>
    </w:p>
    <w:tbl>
      <w:tblPr>
        <w:tblW w:w="0" w:type="auto"/>
        <w:jc w:val="center"/>
        <w:tblLayout w:type="fixed"/>
        <w:tblCellMar>
          <w:left w:w="0" w:type="dxa"/>
          <w:right w:w="0" w:type="dxa"/>
        </w:tblCellMar>
        <w:tblLook w:val="0000" w:firstRow="0" w:lastRow="0" w:firstColumn="0" w:lastColumn="0" w:noHBand="0" w:noVBand="0"/>
      </w:tblPr>
      <w:tblGrid>
        <w:gridCol w:w="1992"/>
        <w:gridCol w:w="864"/>
        <w:gridCol w:w="864"/>
        <w:gridCol w:w="869"/>
        <w:gridCol w:w="1003"/>
        <w:gridCol w:w="1003"/>
        <w:gridCol w:w="864"/>
        <w:gridCol w:w="869"/>
        <w:gridCol w:w="891"/>
      </w:tblGrid>
      <w:tr w:rsidR="00794156" w:rsidRPr="00794156" w:rsidTr="00794156">
        <w:trPr>
          <w:trHeight w:val="245"/>
          <w:jc w:val="center"/>
        </w:trPr>
        <w:tc>
          <w:tcPr>
            <w:tcW w:w="1992"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30" w:lineRule="exact"/>
              <w:ind w:left="1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Наименование организации</w:t>
            </w:r>
          </w:p>
        </w:tc>
        <w:tc>
          <w:tcPr>
            <w:tcW w:w="864"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35" w:lineRule="exact"/>
              <w:jc w:val="both"/>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2009 год</w:t>
            </w:r>
          </w:p>
        </w:tc>
        <w:tc>
          <w:tcPr>
            <w:tcW w:w="864"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35" w:lineRule="exact"/>
              <w:jc w:val="both"/>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2010 год</w:t>
            </w:r>
          </w:p>
        </w:tc>
        <w:tc>
          <w:tcPr>
            <w:tcW w:w="869"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35" w:lineRule="exact"/>
              <w:jc w:val="both"/>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2011 год</w:t>
            </w:r>
          </w:p>
        </w:tc>
        <w:tc>
          <w:tcPr>
            <w:tcW w:w="2870" w:type="dxa"/>
            <w:gridSpan w:val="3"/>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08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2012 год</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5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2013 год</w:t>
            </w:r>
          </w:p>
        </w:tc>
      </w:tr>
      <w:tr w:rsidR="00794156" w:rsidRPr="00794156" w:rsidTr="00794156">
        <w:trPr>
          <w:trHeight w:val="550"/>
          <w:jc w:val="center"/>
        </w:trPr>
        <w:tc>
          <w:tcPr>
            <w:tcW w:w="1992"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520"/>
              <w:rPr>
                <w:rFonts w:ascii="Times New Roman" w:eastAsia="Calibri" w:hAnsi="Times New Roman" w:cs="Times New Roman"/>
                <w:sz w:val="19"/>
                <w:szCs w:val="19"/>
                <w:lang w:eastAsia="ru-RU"/>
              </w:rPr>
            </w:pPr>
          </w:p>
        </w:tc>
        <w:tc>
          <w:tcPr>
            <w:tcW w:w="864"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520"/>
              <w:rPr>
                <w:rFonts w:ascii="Times New Roman" w:eastAsia="Calibri" w:hAnsi="Times New Roman" w:cs="Times New Roman"/>
                <w:sz w:val="19"/>
                <w:szCs w:val="19"/>
                <w:lang w:eastAsia="ru-RU"/>
              </w:rPr>
            </w:pPr>
          </w:p>
        </w:tc>
        <w:tc>
          <w:tcPr>
            <w:tcW w:w="864"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520"/>
              <w:rPr>
                <w:rFonts w:ascii="Times New Roman" w:eastAsia="Calibri" w:hAnsi="Times New Roman" w:cs="Times New Roman"/>
                <w:sz w:val="19"/>
                <w:szCs w:val="19"/>
                <w:lang w:eastAsia="ru-RU"/>
              </w:rPr>
            </w:pPr>
          </w:p>
        </w:tc>
        <w:tc>
          <w:tcPr>
            <w:tcW w:w="869"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520"/>
              <w:rPr>
                <w:rFonts w:ascii="Times New Roman" w:eastAsia="Calibri" w:hAnsi="Times New Roman" w:cs="Times New Roman"/>
                <w:sz w:val="19"/>
                <w:szCs w:val="19"/>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0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с 01.01.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0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с 01.07.</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с 01.09.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с 01.01.</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с 01.07.</w:t>
            </w:r>
          </w:p>
        </w:tc>
      </w:tr>
      <w:tr w:rsidR="00794156" w:rsidRPr="00794156" w:rsidTr="00794156">
        <w:trPr>
          <w:trHeight w:val="523"/>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before="60" w:after="0" w:line="240" w:lineRule="auto"/>
              <w:ind w:left="1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ОАО «</w:t>
            </w:r>
            <w:proofErr w:type="spellStart"/>
            <w:r w:rsidRPr="00794156">
              <w:rPr>
                <w:rFonts w:ascii="Times New Roman" w:eastAsia="Calibri" w:hAnsi="Times New Roman" w:cs="Times New Roman"/>
                <w:sz w:val="19"/>
                <w:szCs w:val="19"/>
                <w:lang w:eastAsia="ru-RU"/>
              </w:rPr>
              <w:t>Квадра</w:t>
            </w:r>
            <w:proofErr w:type="spellEnd"/>
            <w:r w:rsidRPr="00794156">
              <w:rPr>
                <w:rFonts w:ascii="Times New Roman" w:eastAsia="Calibri" w:hAnsi="Times New Roman" w:cs="Times New Roman"/>
                <w:sz w:val="19"/>
                <w:szCs w:val="19"/>
                <w:lang w:eastAsia="ru-RU"/>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839,11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965,24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1144,78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00"/>
              <w:jc w:val="center"/>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1144,78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00"/>
              <w:jc w:val="center"/>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1213,46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jc w:val="center"/>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1282,15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jc w:val="center"/>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1282,15</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jc w:val="center"/>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1487,30</w:t>
            </w:r>
          </w:p>
        </w:tc>
      </w:tr>
    </w:tbl>
    <w:p w:rsidR="00794156" w:rsidRPr="00794156" w:rsidRDefault="00794156" w:rsidP="00794156">
      <w:pPr>
        <w:spacing w:after="301" w:line="270" w:lineRule="exact"/>
        <w:jc w:val="both"/>
        <w:rPr>
          <w:rFonts w:ascii="Times New Roman" w:eastAsia="Calibri" w:hAnsi="Times New Roman" w:cs="Times New Roman"/>
          <w:b/>
          <w:bCs/>
          <w:sz w:val="27"/>
          <w:szCs w:val="27"/>
        </w:rPr>
      </w:pPr>
      <w:bookmarkStart w:id="5" w:name="bookmark4"/>
    </w:p>
    <w:p w:rsidR="00794156" w:rsidRPr="00794156" w:rsidRDefault="00794156" w:rsidP="00794156">
      <w:pPr>
        <w:spacing w:after="301" w:line="270" w:lineRule="exact"/>
        <w:jc w:val="center"/>
        <w:rPr>
          <w:rFonts w:ascii="Times New Roman" w:eastAsia="Calibri" w:hAnsi="Times New Roman" w:cs="Times New Roman"/>
          <w:b/>
          <w:bCs/>
          <w:sz w:val="24"/>
          <w:szCs w:val="24"/>
        </w:rPr>
      </w:pPr>
      <w:r w:rsidRPr="00794156">
        <w:rPr>
          <w:rFonts w:ascii="Times New Roman" w:eastAsia="Calibri" w:hAnsi="Times New Roman" w:cs="Times New Roman"/>
          <w:b/>
          <w:bCs/>
          <w:sz w:val="24"/>
          <w:szCs w:val="24"/>
        </w:rPr>
        <w:t>2.1.2. Водоснабжение</w:t>
      </w:r>
      <w:bookmarkEnd w:id="5"/>
    </w:p>
    <w:p w:rsidR="00794156" w:rsidRPr="00794156" w:rsidRDefault="00794156" w:rsidP="00794156">
      <w:pPr>
        <w:keepNext/>
        <w:keepLines/>
        <w:spacing w:after="0" w:line="240" w:lineRule="auto"/>
        <w:ind w:left="119"/>
        <w:jc w:val="both"/>
        <w:outlineLvl w:val="1"/>
        <w:rPr>
          <w:rFonts w:ascii="Times New Roman" w:eastAsia="Calibri" w:hAnsi="Times New Roman" w:cs="Times New Roman"/>
          <w:bCs/>
          <w:sz w:val="24"/>
          <w:szCs w:val="24"/>
        </w:rPr>
      </w:pPr>
      <w:r w:rsidRPr="00794156">
        <w:rPr>
          <w:rFonts w:ascii="Times New Roman" w:eastAsia="Calibri" w:hAnsi="Times New Roman" w:cs="Times New Roman"/>
          <w:bCs/>
          <w:sz w:val="24"/>
          <w:szCs w:val="24"/>
        </w:rPr>
        <w:t xml:space="preserve">     В настоящее время на территории сельского поселения Ленинский сельсовет имеется с достаточной степенью развития централизованная система водоснабжения, объекты системы водоснабжения являются муниципальной собственностью поселения и эксплуатируются организацией – ОГУП «Региональная компания водоснабжения и водоотведения». Предприятие, эксплуатирующее муниципальное имущество на правах аренды, предоставляет весь спектр услуг  водоснабжения потребителям поселения, которыми пользуются жители, организации, а также сезонное население.</w:t>
      </w:r>
    </w:p>
    <w:p w:rsidR="00794156" w:rsidRPr="00794156" w:rsidRDefault="00794156" w:rsidP="00794156">
      <w:pPr>
        <w:spacing w:after="0" w:line="240" w:lineRule="auto"/>
        <w:jc w:val="both"/>
        <w:rPr>
          <w:rFonts w:ascii="Times New Roman" w:eastAsia="Calibri" w:hAnsi="Times New Roman" w:cs="Times New Roman"/>
          <w:bCs/>
          <w:sz w:val="24"/>
          <w:szCs w:val="24"/>
        </w:rPr>
      </w:pPr>
      <w:r w:rsidRPr="00794156">
        <w:rPr>
          <w:rFonts w:ascii="Times New Roman" w:eastAsia="Calibri" w:hAnsi="Times New Roman" w:cs="Times New Roman"/>
          <w:bCs/>
          <w:sz w:val="24"/>
          <w:szCs w:val="24"/>
        </w:rPr>
        <w:t xml:space="preserve">      Водоснабжение с. Ленино, с. Троицкое, с. </w:t>
      </w:r>
      <w:proofErr w:type="spellStart"/>
      <w:r w:rsidRPr="00794156">
        <w:rPr>
          <w:rFonts w:ascii="Times New Roman" w:eastAsia="Calibri" w:hAnsi="Times New Roman" w:cs="Times New Roman"/>
          <w:bCs/>
          <w:sz w:val="24"/>
          <w:szCs w:val="24"/>
        </w:rPr>
        <w:t>Елецкое</w:t>
      </w:r>
      <w:proofErr w:type="spellEnd"/>
      <w:r w:rsidRPr="00794156">
        <w:rPr>
          <w:rFonts w:ascii="Times New Roman" w:eastAsia="Calibri" w:hAnsi="Times New Roman" w:cs="Times New Roman"/>
          <w:bCs/>
          <w:sz w:val="24"/>
          <w:szCs w:val="24"/>
        </w:rPr>
        <w:t xml:space="preserve">, с. </w:t>
      </w:r>
      <w:proofErr w:type="spellStart"/>
      <w:r w:rsidRPr="00794156">
        <w:rPr>
          <w:rFonts w:ascii="Times New Roman" w:eastAsia="Calibri" w:hAnsi="Times New Roman" w:cs="Times New Roman"/>
          <w:bCs/>
          <w:sz w:val="24"/>
          <w:szCs w:val="24"/>
        </w:rPr>
        <w:t>Пады</w:t>
      </w:r>
      <w:proofErr w:type="spellEnd"/>
      <w:r w:rsidRPr="00794156">
        <w:rPr>
          <w:rFonts w:ascii="Times New Roman" w:eastAsia="Calibri" w:hAnsi="Times New Roman" w:cs="Times New Roman"/>
          <w:bCs/>
          <w:sz w:val="24"/>
          <w:szCs w:val="24"/>
        </w:rPr>
        <w:t xml:space="preserve"> осуществляется из артезианских скважин и шахтных колодцев. Система</w:t>
      </w:r>
      <w:r w:rsidRPr="00794156">
        <w:rPr>
          <w:rFonts w:ascii="Times New Roman" w:eastAsia="Calibri" w:hAnsi="Times New Roman" w:cs="Times New Roman"/>
          <w:b/>
          <w:bCs/>
          <w:sz w:val="23"/>
          <w:szCs w:val="23"/>
        </w:rPr>
        <w:t xml:space="preserve"> </w:t>
      </w:r>
      <w:r w:rsidRPr="00794156">
        <w:rPr>
          <w:rFonts w:ascii="Times New Roman" w:eastAsia="Calibri" w:hAnsi="Times New Roman" w:cs="Times New Roman"/>
          <w:bCs/>
          <w:sz w:val="24"/>
          <w:szCs w:val="24"/>
        </w:rPr>
        <w:t xml:space="preserve">водоснабжения сёл состоит из скважин, объединённых с сетями водопровода. Протяженность водопроводных сетей – </w:t>
      </w:r>
      <w:smartTag w:uri="urn:schemas-microsoft-com:office:smarttags" w:element="metricconverter">
        <w:smartTagPr>
          <w:attr w:name="ProductID" w:val="50,3 км"/>
        </w:smartTagPr>
        <w:r w:rsidRPr="00794156">
          <w:rPr>
            <w:rFonts w:ascii="Times New Roman" w:eastAsia="Calibri" w:hAnsi="Times New Roman" w:cs="Times New Roman"/>
            <w:bCs/>
            <w:sz w:val="24"/>
            <w:szCs w:val="24"/>
          </w:rPr>
          <w:t>50,3 км</w:t>
        </w:r>
      </w:smartTag>
      <w:r w:rsidRPr="00794156">
        <w:rPr>
          <w:rFonts w:ascii="Times New Roman" w:eastAsia="Calibri" w:hAnsi="Times New Roman" w:cs="Times New Roman"/>
          <w:bCs/>
          <w:sz w:val="24"/>
          <w:szCs w:val="24"/>
        </w:rPr>
        <w:t xml:space="preserve">.  Износ существующих водопроводных сетей по сельскому поселению Ленинский сельсовет составляет порядка 82%. Вода подается в общественные здания и к уличным водозаборным колонкам. Обеспеченность жилищного фонда водопроводом составляет 86,0 %. В качестве регулирующих емкостей используются водонапорные башни </w:t>
      </w:r>
      <w:proofErr w:type="spellStart"/>
      <w:r w:rsidRPr="00794156">
        <w:rPr>
          <w:rFonts w:ascii="Times New Roman" w:eastAsia="Calibri" w:hAnsi="Times New Roman" w:cs="Times New Roman"/>
          <w:bCs/>
          <w:sz w:val="24"/>
          <w:szCs w:val="24"/>
        </w:rPr>
        <w:t>Рожновского</w:t>
      </w:r>
      <w:proofErr w:type="spellEnd"/>
      <w:r w:rsidRPr="00794156">
        <w:rPr>
          <w:rFonts w:ascii="Times New Roman" w:eastAsia="Calibri" w:hAnsi="Times New Roman" w:cs="Times New Roman"/>
          <w:bCs/>
          <w:sz w:val="24"/>
          <w:szCs w:val="24"/>
        </w:rPr>
        <w:t xml:space="preserve">. Износ башен в настоящее время составляет 80%. Количество башен – в с.Ленино-5 башен, в с.Троицкое-9 башен, с.Елецкое-5 башен, с.Пады-3 башни. Техническое состояние сетей и сооружений оценивается как частично удовлетворительное, требуется замена отработавших нормативный срок эксплуатации трубопроводов. Некоторые ВЗУ находятся в неудовлетворительном состоянии, требуется срочный капитальный, либо текущий ремонт.   </w:t>
      </w:r>
    </w:p>
    <w:p w:rsidR="00794156" w:rsidRPr="00794156" w:rsidRDefault="00794156" w:rsidP="00794156">
      <w:pPr>
        <w:spacing w:after="0" w:line="240" w:lineRule="auto"/>
        <w:jc w:val="both"/>
        <w:rPr>
          <w:rFonts w:ascii="Times New Roman" w:eastAsia="Calibri" w:hAnsi="Times New Roman" w:cs="Times New Roman"/>
          <w:b/>
          <w:bCs/>
          <w:sz w:val="24"/>
          <w:szCs w:val="24"/>
        </w:rPr>
      </w:pPr>
      <w:r w:rsidRPr="00794156">
        <w:rPr>
          <w:rFonts w:ascii="Times New Roman" w:eastAsia="Calibri" w:hAnsi="Times New Roman" w:cs="Times New Roman"/>
          <w:bCs/>
          <w:sz w:val="24"/>
          <w:szCs w:val="24"/>
        </w:rPr>
        <w:t xml:space="preserve">       Среднегодовое количество воды, отпускаемое потребителям составляет: с. Ленино,  с. </w:t>
      </w:r>
      <w:proofErr w:type="spellStart"/>
      <w:r w:rsidRPr="00794156">
        <w:rPr>
          <w:rFonts w:ascii="Times New Roman" w:eastAsia="Calibri" w:hAnsi="Times New Roman" w:cs="Times New Roman"/>
          <w:bCs/>
          <w:sz w:val="24"/>
          <w:szCs w:val="24"/>
        </w:rPr>
        <w:t>Елецкое</w:t>
      </w:r>
      <w:proofErr w:type="spellEnd"/>
      <w:r w:rsidRPr="00794156">
        <w:rPr>
          <w:rFonts w:ascii="Times New Roman" w:eastAsia="Calibri" w:hAnsi="Times New Roman" w:cs="Times New Roman"/>
          <w:bCs/>
          <w:sz w:val="24"/>
          <w:szCs w:val="24"/>
        </w:rPr>
        <w:t xml:space="preserve">, с. </w:t>
      </w:r>
      <w:proofErr w:type="spellStart"/>
      <w:r w:rsidRPr="00794156">
        <w:rPr>
          <w:rFonts w:ascii="Times New Roman" w:eastAsia="Calibri" w:hAnsi="Times New Roman" w:cs="Times New Roman"/>
          <w:bCs/>
          <w:sz w:val="24"/>
          <w:szCs w:val="24"/>
        </w:rPr>
        <w:t>Пады</w:t>
      </w:r>
      <w:proofErr w:type="spellEnd"/>
      <w:r w:rsidRPr="00794156">
        <w:rPr>
          <w:rFonts w:ascii="Times New Roman" w:eastAsia="Calibri" w:hAnsi="Times New Roman" w:cs="Times New Roman"/>
          <w:bCs/>
          <w:sz w:val="24"/>
          <w:szCs w:val="24"/>
        </w:rPr>
        <w:t xml:space="preserve">  96,37 тыс. куб. м/год (275,31 куб. м/сутки), с. Троицкое 157,15 тыс. куб. м/год (449,49 куб. м/сутки</w:t>
      </w:r>
      <w:r w:rsidRPr="00794156">
        <w:rPr>
          <w:rFonts w:ascii="Times New Roman" w:eastAsia="Calibri" w:hAnsi="Times New Roman" w:cs="Times New Roman"/>
          <w:b/>
          <w:bCs/>
          <w:sz w:val="24"/>
          <w:szCs w:val="24"/>
        </w:rPr>
        <w:t>).</w:t>
      </w:r>
    </w:p>
    <w:p w:rsidR="00794156" w:rsidRPr="00794156" w:rsidRDefault="00794156" w:rsidP="00794156">
      <w:pPr>
        <w:spacing w:after="0" w:line="240" w:lineRule="auto"/>
        <w:jc w:val="both"/>
        <w:rPr>
          <w:rFonts w:ascii="Times New Roman" w:eastAsia="Calibri" w:hAnsi="Times New Roman" w:cs="Times New Roman"/>
          <w:bCs/>
          <w:sz w:val="24"/>
          <w:szCs w:val="24"/>
        </w:rPr>
      </w:pPr>
      <w:r w:rsidRPr="00794156">
        <w:rPr>
          <w:rFonts w:ascii="Times New Roman" w:eastAsia="Calibri" w:hAnsi="Times New Roman" w:cs="Times New Roman"/>
          <w:b/>
          <w:bCs/>
          <w:sz w:val="24"/>
          <w:szCs w:val="24"/>
        </w:rPr>
        <w:t xml:space="preserve">       </w:t>
      </w:r>
      <w:r w:rsidRPr="00794156">
        <w:rPr>
          <w:rFonts w:ascii="Times New Roman" w:eastAsia="Calibri" w:hAnsi="Times New Roman" w:cs="Times New Roman"/>
          <w:bCs/>
          <w:sz w:val="24"/>
          <w:szCs w:val="24"/>
        </w:rPr>
        <w:t xml:space="preserve">Норма потребления воды составляет 230 л/сутки на человека. </w:t>
      </w:r>
    </w:p>
    <w:p w:rsidR="00794156" w:rsidRPr="00794156" w:rsidRDefault="00794156" w:rsidP="00794156">
      <w:pPr>
        <w:spacing w:after="0" w:line="240" w:lineRule="auto"/>
        <w:ind w:left="119"/>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Расход воды на нужды промпредприятий, с/х предприятий, местной промышленности и прочие расходы принят в размере 20% от расхода воды на нужды населения. </w:t>
      </w:r>
    </w:p>
    <w:p w:rsidR="00794156" w:rsidRPr="00794156" w:rsidRDefault="00794156" w:rsidP="00794156">
      <w:pPr>
        <w:framePr w:wrap="notBeside" w:vAnchor="text" w:hAnchor="text" w:xAlign="center" w:y="1"/>
        <w:spacing w:after="0" w:line="190" w:lineRule="exact"/>
        <w:jc w:val="center"/>
        <w:rPr>
          <w:rFonts w:ascii="Times New Roman" w:eastAsia="Calibri" w:hAnsi="Times New Roman" w:cs="Times New Roman"/>
          <w:sz w:val="19"/>
          <w:szCs w:val="19"/>
        </w:rPr>
      </w:pPr>
      <w:r w:rsidRPr="00794156">
        <w:rPr>
          <w:rFonts w:ascii="Times New Roman" w:eastAsia="Calibri" w:hAnsi="Times New Roman" w:cs="Times New Roman"/>
          <w:sz w:val="19"/>
          <w:szCs w:val="19"/>
        </w:rPr>
        <w:lastRenderedPageBreak/>
        <w:t xml:space="preserve"> </w:t>
      </w:r>
    </w:p>
    <w:p w:rsidR="00794156" w:rsidRPr="00794156" w:rsidRDefault="00794156" w:rsidP="00794156">
      <w:pPr>
        <w:framePr w:wrap="notBeside" w:vAnchor="text" w:hAnchor="text" w:xAlign="center" w:y="1"/>
        <w:tabs>
          <w:tab w:val="left" w:leader="underscore" w:pos="8150"/>
        </w:tabs>
        <w:spacing w:after="0" w:line="283" w:lineRule="exact"/>
        <w:jc w:val="center"/>
        <w:rPr>
          <w:rFonts w:ascii="Times New Roman" w:eastAsia="Calibri" w:hAnsi="Times New Roman" w:cs="Times New Roman"/>
          <w:sz w:val="23"/>
          <w:szCs w:val="23"/>
        </w:rPr>
      </w:pPr>
      <w:r w:rsidRPr="00794156">
        <w:rPr>
          <w:rFonts w:ascii="Times New Roman" w:eastAsia="Calibri" w:hAnsi="Times New Roman" w:cs="Times New Roman"/>
          <w:sz w:val="23"/>
          <w:szCs w:val="23"/>
        </w:rPr>
        <w:t>Динамика тарифов на питьевую воду</w:t>
      </w:r>
    </w:p>
    <w:tbl>
      <w:tblPr>
        <w:tblW w:w="0" w:type="auto"/>
        <w:jc w:val="center"/>
        <w:tblLayout w:type="fixed"/>
        <w:tblCellMar>
          <w:left w:w="0" w:type="dxa"/>
          <w:right w:w="0" w:type="dxa"/>
        </w:tblCellMar>
        <w:tblLook w:val="0000" w:firstRow="0" w:lastRow="0" w:firstColumn="0" w:lastColumn="0" w:noHBand="0" w:noVBand="0"/>
      </w:tblPr>
      <w:tblGrid>
        <w:gridCol w:w="2674"/>
        <w:gridCol w:w="1114"/>
        <w:gridCol w:w="1186"/>
        <w:gridCol w:w="1085"/>
        <w:gridCol w:w="1152"/>
        <w:gridCol w:w="1085"/>
        <w:gridCol w:w="1099"/>
      </w:tblGrid>
      <w:tr w:rsidR="00794156" w:rsidRPr="00794156" w:rsidTr="00794156">
        <w:trPr>
          <w:trHeight w:val="427"/>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Наименование показателя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01.01.2012</w:t>
            </w:r>
            <w:r w:rsidRPr="00794156">
              <w:rPr>
                <w:rFonts w:ascii="Times New Roman" w:eastAsia="Calibri" w:hAnsi="Times New Roman" w:cs="Times New Roman"/>
                <w:sz w:val="17"/>
                <w:szCs w:val="17"/>
                <w:lang w:eastAsia="ru-RU"/>
              </w:rPr>
              <w:softHyphen/>
              <w:t>30.06.2012</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01.07.2012</w:t>
            </w:r>
            <w:r w:rsidRPr="00794156">
              <w:rPr>
                <w:rFonts w:ascii="Times New Roman" w:eastAsia="Calibri" w:hAnsi="Times New Roman" w:cs="Times New Roman"/>
                <w:sz w:val="17"/>
                <w:szCs w:val="17"/>
                <w:lang w:eastAsia="ru-RU"/>
              </w:rPr>
              <w:softHyphen/>
              <w:t>31.08.2012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01.09.2012</w:t>
            </w:r>
            <w:r w:rsidRPr="00794156">
              <w:rPr>
                <w:rFonts w:ascii="Times New Roman" w:eastAsia="Calibri" w:hAnsi="Times New Roman" w:cs="Times New Roman"/>
                <w:sz w:val="17"/>
                <w:szCs w:val="17"/>
                <w:lang w:eastAsia="ru-RU"/>
              </w:rPr>
              <w:softHyphen/>
              <w:t>31.12.2012</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01.02.2013</w:t>
            </w:r>
            <w:r w:rsidRPr="00794156">
              <w:rPr>
                <w:rFonts w:ascii="Times New Roman" w:eastAsia="Calibri" w:hAnsi="Times New Roman" w:cs="Times New Roman"/>
                <w:sz w:val="17"/>
                <w:szCs w:val="17"/>
                <w:lang w:eastAsia="ru-RU"/>
              </w:rPr>
              <w:softHyphen/>
              <w:t>30.06.2013</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01.02.2013</w:t>
            </w:r>
            <w:r w:rsidRPr="00794156">
              <w:rPr>
                <w:rFonts w:ascii="Times New Roman" w:eastAsia="Calibri" w:hAnsi="Times New Roman" w:cs="Times New Roman"/>
                <w:sz w:val="17"/>
                <w:szCs w:val="17"/>
                <w:lang w:eastAsia="ru-RU"/>
              </w:rPr>
              <w:softHyphen/>
              <w:t>30.06.2013</w:t>
            </w:r>
          </w:p>
        </w:tc>
      </w:tr>
      <w:tr w:rsidR="00794156" w:rsidRPr="00794156" w:rsidTr="00794156">
        <w:trPr>
          <w:trHeight w:val="216"/>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Питьевая вода, руб. /м3</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427"/>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ООО «Жилищно-коммунальная компания»</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26,33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26,33</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27,91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27,91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r>
      <w:tr w:rsidR="00794156" w:rsidRPr="00794156" w:rsidTr="00794156">
        <w:trPr>
          <w:trHeight w:val="226"/>
          <w:jc w:val="center"/>
        </w:trPr>
        <w:tc>
          <w:tcPr>
            <w:tcW w:w="267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ОГУП РКВВ</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27,91</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28,13</w:t>
            </w:r>
          </w:p>
        </w:tc>
      </w:tr>
    </w:tbl>
    <w:p w:rsidR="00794156" w:rsidRPr="00794156" w:rsidRDefault="00794156" w:rsidP="00794156">
      <w:pPr>
        <w:spacing w:after="200" w:line="276" w:lineRule="auto"/>
        <w:rPr>
          <w:rFonts w:ascii="Calibri" w:eastAsia="Calibri" w:hAnsi="Calibri" w:cs="Times New Roman"/>
          <w:sz w:val="2"/>
          <w:szCs w:val="2"/>
        </w:rPr>
      </w:pPr>
    </w:p>
    <w:p w:rsidR="00794156" w:rsidRPr="00794156" w:rsidRDefault="00794156" w:rsidP="00794156">
      <w:pPr>
        <w:spacing w:before="245" w:after="0" w:line="322" w:lineRule="exact"/>
        <w:ind w:left="120" w:right="3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Оплата за потребленную воду производится ежемесячно, согласно показаниям коммерческих приборов учета. Абоненты, не имеющие узлов учета, уведомлены о необходимости их установки.</w:t>
      </w:r>
    </w:p>
    <w:p w:rsidR="00794156" w:rsidRPr="00794156" w:rsidRDefault="00794156" w:rsidP="00794156">
      <w:pPr>
        <w:spacing w:after="341" w:line="322" w:lineRule="exact"/>
        <w:ind w:left="120" w:right="3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Основными статьями затрат в себестоимости услуги водоснабжения являются затраты по статьям «фонд оплаты труда», «электроэнергия», «</w:t>
      </w:r>
      <w:proofErr w:type="spellStart"/>
      <w:r w:rsidRPr="00794156">
        <w:rPr>
          <w:rFonts w:ascii="Times New Roman" w:eastAsia="Times New Roman" w:hAnsi="Times New Roman" w:cs="Times New Roman"/>
          <w:sz w:val="24"/>
          <w:szCs w:val="24"/>
          <w:lang w:eastAsia="ru-RU"/>
        </w:rPr>
        <w:t>общеэксплуатационные</w:t>
      </w:r>
      <w:proofErr w:type="spellEnd"/>
      <w:r w:rsidRPr="00794156">
        <w:rPr>
          <w:rFonts w:ascii="Times New Roman" w:eastAsia="Times New Roman" w:hAnsi="Times New Roman" w:cs="Times New Roman"/>
          <w:sz w:val="24"/>
          <w:szCs w:val="24"/>
          <w:lang w:eastAsia="ru-RU"/>
        </w:rPr>
        <w:t xml:space="preserve"> расходы». За период 2010-2012 гг. удельный вес статей затрат на водоснабжение существенно не изменялся.</w:t>
      </w:r>
    </w:p>
    <w:p w:rsidR="00794156" w:rsidRPr="00794156" w:rsidRDefault="00794156" w:rsidP="00794156">
      <w:pPr>
        <w:keepNext/>
        <w:keepLines/>
        <w:spacing w:after="296" w:line="270" w:lineRule="exact"/>
        <w:ind w:left="120"/>
        <w:jc w:val="center"/>
        <w:outlineLvl w:val="1"/>
        <w:rPr>
          <w:rFonts w:ascii="Times New Roman" w:eastAsia="Calibri" w:hAnsi="Times New Roman" w:cs="Times New Roman"/>
          <w:b/>
          <w:bCs/>
          <w:sz w:val="24"/>
          <w:szCs w:val="24"/>
        </w:rPr>
      </w:pPr>
      <w:bookmarkStart w:id="6" w:name="bookmark5"/>
      <w:r w:rsidRPr="00794156">
        <w:rPr>
          <w:rFonts w:ascii="Times New Roman" w:eastAsia="Calibri" w:hAnsi="Times New Roman" w:cs="Times New Roman"/>
          <w:b/>
          <w:bCs/>
          <w:sz w:val="23"/>
          <w:szCs w:val="23"/>
        </w:rPr>
        <w:t xml:space="preserve"> </w:t>
      </w:r>
      <w:r w:rsidRPr="00794156">
        <w:rPr>
          <w:rFonts w:ascii="Times New Roman" w:eastAsia="Calibri" w:hAnsi="Times New Roman" w:cs="Times New Roman"/>
          <w:b/>
          <w:bCs/>
          <w:sz w:val="24"/>
          <w:szCs w:val="24"/>
        </w:rPr>
        <w:t>2.1.3. Водоотведение</w:t>
      </w:r>
      <w:bookmarkEnd w:id="6"/>
    </w:p>
    <w:p w:rsidR="00794156" w:rsidRPr="00794156" w:rsidRDefault="00794156" w:rsidP="00794156">
      <w:pPr>
        <w:keepNext/>
        <w:keepLines/>
        <w:spacing w:after="0" w:line="240" w:lineRule="auto"/>
        <w:ind w:left="119"/>
        <w:jc w:val="both"/>
        <w:outlineLvl w:val="1"/>
        <w:rPr>
          <w:rFonts w:ascii="Times New Roman" w:eastAsia="Calibri" w:hAnsi="Times New Roman" w:cs="Times New Roman"/>
          <w:bCs/>
          <w:sz w:val="24"/>
          <w:szCs w:val="24"/>
        </w:rPr>
      </w:pPr>
      <w:r w:rsidRPr="00794156">
        <w:rPr>
          <w:rFonts w:ascii="Times New Roman" w:eastAsia="Calibri" w:hAnsi="Times New Roman" w:cs="Times New Roman"/>
          <w:bCs/>
          <w:sz w:val="24"/>
          <w:szCs w:val="24"/>
        </w:rPr>
        <w:t xml:space="preserve">      На территории Ленинского сельского поселения централизованная система канализации существует в с. Троицкое. В остальных селах централизованная система канализации отсутствует.    </w:t>
      </w:r>
    </w:p>
    <w:p w:rsidR="00794156" w:rsidRPr="00794156" w:rsidRDefault="00794156" w:rsidP="00794156">
      <w:pPr>
        <w:keepNext/>
        <w:keepLines/>
        <w:spacing w:after="0" w:line="240" w:lineRule="auto"/>
        <w:ind w:left="119"/>
        <w:jc w:val="both"/>
        <w:outlineLvl w:val="1"/>
        <w:rPr>
          <w:rFonts w:ascii="Times New Roman" w:eastAsia="Calibri" w:hAnsi="Times New Roman" w:cs="Times New Roman"/>
          <w:bCs/>
          <w:sz w:val="24"/>
          <w:szCs w:val="24"/>
        </w:rPr>
      </w:pPr>
      <w:r w:rsidRPr="00794156">
        <w:rPr>
          <w:rFonts w:ascii="Times New Roman" w:eastAsia="Calibri" w:hAnsi="Times New Roman" w:cs="Times New Roman"/>
          <w:bCs/>
          <w:sz w:val="24"/>
          <w:szCs w:val="24"/>
        </w:rPr>
        <w:t xml:space="preserve">     В с. Троицкое канализуются многоквартирные дома по ул. Октябрьская, остальные здания используют выгребы. В остальных селах </w:t>
      </w:r>
      <w:proofErr w:type="spellStart"/>
      <w:r w:rsidRPr="00794156">
        <w:rPr>
          <w:rFonts w:ascii="Times New Roman" w:eastAsia="Calibri" w:hAnsi="Times New Roman" w:cs="Times New Roman"/>
          <w:bCs/>
          <w:sz w:val="24"/>
          <w:szCs w:val="24"/>
        </w:rPr>
        <w:t>канализование</w:t>
      </w:r>
      <w:proofErr w:type="spellEnd"/>
      <w:r w:rsidRPr="00794156">
        <w:rPr>
          <w:rFonts w:ascii="Times New Roman" w:eastAsia="Calibri" w:hAnsi="Times New Roman" w:cs="Times New Roman"/>
          <w:bCs/>
          <w:sz w:val="24"/>
          <w:szCs w:val="24"/>
        </w:rPr>
        <w:t xml:space="preserve"> части домов решено в выгребы и дворовые уборные.  </w:t>
      </w:r>
    </w:p>
    <w:p w:rsidR="00794156" w:rsidRPr="00794156" w:rsidRDefault="00794156" w:rsidP="00794156">
      <w:pPr>
        <w:keepNext/>
        <w:keepLines/>
        <w:spacing w:after="0" w:line="240" w:lineRule="auto"/>
        <w:ind w:left="119"/>
        <w:jc w:val="both"/>
        <w:outlineLvl w:val="1"/>
        <w:rPr>
          <w:rFonts w:ascii="Times New Roman" w:eastAsia="Calibri" w:hAnsi="Times New Roman" w:cs="Times New Roman"/>
          <w:bCs/>
          <w:sz w:val="24"/>
          <w:szCs w:val="24"/>
        </w:rPr>
      </w:pPr>
      <w:r w:rsidRPr="00794156">
        <w:rPr>
          <w:rFonts w:ascii="Times New Roman" w:eastAsia="Calibri" w:hAnsi="Times New Roman" w:cs="Times New Roman"/>
          <w:bCs/>
          <w:sz w:val="24"/>
          <w:szCs w:val="24"/>
        </w:rPr>
        <w:t xml:space="preserve">     Вывоз сточных вод из выгребов осуществляется ассенизационными автоцистернами.</w:t>
      </w:r>
    </w:p>
    <w:p w:rsidR="00794156" w:rsidRPr="00794156" w:rsidRDefault="00794156" w:rsidP="00794156">
      <w:pPr>
        <w:keepNext/>
        <w:keepLines/>
        <w:spacing w:after="0" w:line="240" w:lineRule="auto"/>
        <w:ind w:left="119"/>
        <w:jc w:val="both"/>
        <w:outlineLvl w:val="1"/>
        <w:rPr>
          <w:rFonts w:ascii="Times New Roman" w:eastAsia="Calibri" w:hAnsi="Times New Roman" w:cs="Times New Roman"/>
          <w:bCs/>
          <w:sz w:val="24"/>
          <w:szCs w:val="24"/>
        </w:rPr>
      </w:pPr>
      <w:r w:rsidRPr="00794156">
        <w:rPr>
          <w:rFonts w:ascii="Times New Roman" w:eastAsia="Calibri" w:hAnsi="Times New Roman" w:cs="Times New Roman"/>
          <w:bCs/>
          <w:sz w:val="24"/>
          <w:szCs w:val="24"/>
        </w:rPr>
        <w:t xml:space="preserve">    Сливные станции для приема стоков из выгребов отсутствуют.</w:t>
      </w:r>
    </w:p>
    <w:p w:rsidR="00794156" w:rsidRPr="00794156" w:rsidRDefault="00794156" w:rsidP="00794156">
      <w:pPr>
        <w:spacing w:after="0" w:line="322" w:lineRule="exact"/>
        <w:ind w:left="120" w:right="34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b/>
          <w:sz w:val="24"/>
          <w:szCs w:val="24"/>
          <w:lang w:eastAsia="ru-RU"/>
        </w:rPr>
        <w:t xml:space="preserve">     </w:t>
      </w:r>
      <w:r w:rsidRPr="00794156">
        <w:rPr>
          <w:rFonts w:ascii="Times New Roman" w:eastAsia="Times New Roman" w:hAnsi="Times New Roman" w:cs="Times New Roman"/>
          <w:sz w:val="24"/>
          <w:szCs w:val="24"/>
          <w:lang w:eastAsia="ru-RU"/>
        </w:rPr>
        <w:t>Канализационные сети и сооружения имеют высокий процент амортизационного износа (до 80-90%). Необходима реконструкция канализационных очистных сооружений с заменой части существующего технологического оборудования очистки сточных вод новым оборудованием, которое позволит обеспечить выполнение предъявленных нормативных требований.</w:t>
      </w:r>
    </w:p>
    <w:p w:rsidR="00794156" w:rsidRPr="00794156" w:rsidRDefault="00794156" w:rsidP="00794156">
      <w:pPr>
        <w:spacing w:after="0" w:line="240" w:lineRule="auto"/>
        <w:ind w:left="119" w:right="340"/>
        <w:jc w:val="both"/>
        <w:rPr>
          <w:rFonts w:ascii="Times New Roman" w:eastAsia="Times New Roman" w:hAnsi="Times New Roman" w:cs="Times New Roman"/>
          <w:sz w:val="24"/>
          <w:szCs w:val="24"/>
          <w:lang w:eastAsia="ru-RU"/>
        </w:rPr>
      </w:pPr>
    </w:p>
    <w:p w:rsidR="00794156" w:rsidRPr="00794156" w:rsidRDefault="00794156" w:rsidP="00794156">
      <w:pPr>
        <w:spacing w:after="0" w:line="240" w:lineRule="auto"/>
        <w:ind w:left="119" w:right="34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В настоящее время объекты систем  водоотведения являются муниципальной собственностью поселения, и эксплуатируется организацией – ОГУП "Региональная компания водоснабжения и водоотведения". </w:t>
      </w:r>
    </w:p>
    <w:p w:rsidR="00794156" w:rsidRPr="00794156" w:rsidRDefault="00794156" w:rsidP="00794156">
      <w:pPr>
        <w:framePr w:wrap="notBeside" w:vAnchor="text" w:hAnchor="text" w:xAlign="center" w:y="1"/>
        <w:tabs>
          <w:tab w:val="left" w:leader="underscore" w:pos="8150"/>
        </w:tabs>
        <w:spacing w:after="0" w:line="283" w:lineRule="exact"/>
        <w:jc w:val="center"/>
        <w:rPr>
          <w:rFonts w:ascii="Times New Roman" w:eastAsia="Calibri" w:hAnsi="Times New Roman" w:cs="Times New Roman"/>
          <w:sz w:val="23"/>
          <w:szCs w:val="23"/>
        </w:rPr>
      </w:pPr>
      <w:r w:rsidRPr="00794156">
        <w:rPr>
          <w:rFonts w:ascii="Times New Roman" w:eastAsia="Calibri" w:hAnsi="Times New Roman" w:cs="Times New Roman"/>
          <w:sz w:val="23"/>
          <w:szCs w:val="23"/>
        </w:rPr>
        <w:t>Динамика тарифов на водоотведение</w:t>
      </w:r>
    </w:p>
    <w:tbl>
      <w:tblPr>
        <w:tblW w:w="0" w:type="auto"/>
        <w:jc w:val="center"/>
        <w:tblLayout w:type="fixed"/>
        <w:tblCellMar>
          <w:left w:w="0" w:type="dxa"/>
          <w:right w:w="0" w:type="dxa"/>
        </w:tblCellMar>
        <w:tblLook w:val="0000" w:firstRow="0" w:lastRow="0" w:firstColumn="0" w:lastColumn="0" w:noHBand="0" w:noVBand="0"/>
      </w:tblPr>
      <w:tblGrid>
        <w:gridCol w:w="2813"/>
        <w:gridCol w:w="720"/>
        <w:gridCol w:w="1258"/>
        <w:gridCol w:w="1262"/>
        <w:gridCol w:w="1258"/>
        <w:gridCol w:w="1176"/>
        <w:gridCol w:w="1099"/>
      </w:tblGrid>
      <w:tr w:rsidR="00794156" w:rsidRPr="00794156" w:rsidTr="00794156">
        <w:trPr>
          <w:trHeight w:val="427"/>
          <w:jc w:val="center"/>
        </w:trPr>
        <w:tc>
          <w:tcPr>
            <w:tcW w:w="281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Наименование показателя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3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01.01.2012</w:t>
            </w:r>
            <w:r w:rsidRPr="00794156">
              <w:rPr>
                <w:rFonts w:ascii="Times New Roman" w:eastAsia="Calibri" w:hAnsi="Times New Roman" w:cs="Times New Roman"/>
                <w:sz w:val="17"/>
                <w:szCs w:val="17"/>
                <w:lang w:eastAsia="ru-RU"/>
              </w:rPr>
              <w:softHyphen/>
              <w:t>30.06.2012</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3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01.07.2012</w:t>
            </w:r>
            <w:r w:rsidRPr="00794156">
              <w:rPr>
                <w:rFonts w:ascii="Times New Roman" w:eastAsia="Calibri" w:hAnsi="Times New Roman" w:cs="Times New Roman"/>
                <w:sz w:val="17"/>
                <w:szCs w:val="17"/>
                <w:lang w:eastAsia="ru-RU"/>
              </w:rPr>
              <w:softHyphen/>
              <w:t>31.08.2012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01.09.2012</w:t>
            </w:r>
            <w:r w:rsidRPr="00794156">
              <w:rPr>
                <w:rFonts w:ascii="Times New Roman" w:eastAsia="Calibri" w:hAnsi="Times New Roman" w:cs="Times New Roman"/>
                <w:sz w:val="17"/>
                <w:szCs w:val="17"/>
                <w:lang w:eastAsia="ru-RU"/>
              </w:rPr>
              <w:softHyphen/>
              <w:t>31.12.2012</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01.01.2013</w:t>
            </w:r>
            <w:r w:rsidRPr="00794156">
              <w:rPr>
                <w:rFonts w:ascii="Times New Roman" w:eastAsia="Calibri" w:hAnsi="Times New Roman" w:cs="Times New Roman"/>
                <w:sz w:val="17"/>
                <w:szCs w:val="17"/>
                <w:lang w:eastAsia="ru-RU"/>
              </w:rPr>
              <w:softHyphen/>
              <w:t>30.06.2013</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01.07.2013</w:t>
            </w:r>
            <w:r w:rsidRPr="00794156">
              <w:rPr>
                <w:rFonts w:ascii="Times New Roman" w:eastAsia="Calibri" w:hAnsi="Times New Roman" w:cs="Times New Roman"/>
                <w:sz w:val="17"/>
                <w:szCs w:val="17"/>
                <w:lang w:eastAsia="ru-RU"/>
              </w:rPr>
              <w:softHyphen/>
              <w:t>31.12.2013</w:t>
            </w:r>
          </w:p>
        </w:tc>
      </w:tr>
      <w:tr w:rsidR="00794156" w:rsidRPr="00794156" w:rsidTr="00794156">
        <w:trPr>
          <w:trHeight w:val="216"/>
          <w:jc w:val="center"/>
        </w:trPr>
        <w:tc>
          <w:tcPr>
            <w:tcW w:w="281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Водоотведение, руб. / м3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422"/>
          <w:jc w:val="center"/>
        </w:trPr>
        <w:tc>
          <w:tcPr>
            <w:tcW w:w="281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ООО «Жилищно-коммунальная компания»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8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19,21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4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19,21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4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20,36</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21,49</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r>
      <w:tr w:rsidR="00794156" w:rsidRPr="00794156" w:rsidTr="00794156">
        <w:trPr>
          <w:trHeight w:val="230"/>
          <w:jc w:val="center"/>
        </w:trPr>
        <w:tc>
          <w:tcPr>
            <w:tcW w:w="281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ОГУП РКВВ</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8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4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4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21,49</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21,49</w:t>
            </w:r>
          </w:p>
        </w:tc>
      </w:tr>
    </w:tbl>
    <w:p w:rsidR="00794156" w:rsidRPr="00794156" w:rsidRDefault="00794156" w:rsidP="00794156">
      <w:pPr>
        <w:spacing w:after="200" w:line="276" w:lineRule="auto"/>
        <w:rPr>
          <w:rFonts w:ascii="Calibri" w:eastAsia="Calibri" w:hAnsi="Calibri" w:cs="Times New Roman"/>
          <w:sz w:val="2"/>
          <w:szCs w:val="2"/>
        </w:rPr>
      </w:pPr>
    </w:p>
    <w:p w:rsidR="00794156" w:rsidRPr="00794156" w:rsidRDefault="00794156" w:rsidP="00794156">
      <w:pPr>
        <w:keepNext/>
        <w:keepLines/>
        <w:spacing w:after="246" w:line="270" w:lineRule="exact"/>
        <w:jc w:val="both"/>
        <w:outlineLvl w:val="1"/>
        <w:rPr>
          <w:rFonts w:ascii="Times New Roman" w:eastAsia="Calibri" w:hAnsi="Times New Roman" w:cs="Times New Roman"/>
          <w:bCs/>
          <w:sz w:val="24"/>
          <w:szCs w:val="24"/>
        </w:rPr>
      </w:pPr>
      <w:bookmarkStart w:id="7" w:name="bookmark6"/>
      <w:r w:rsidRPr="00794156">
        <w:rPr>
          <w:rFonts w:ascii="Times New Roman" w:eastAsia="Calibri" w:hAnsi="Times New Roman" w:cs="Times New Roman"/>
          <w:bCs/>
          <w:sz w:val="24"/>
          <w:szCs w:val="24"/>
        </w:rPr>
        <w:t xml:space="preserve">      В целом степень развития систем канализации в сельском поселении находится на достаточно низком уровне. Необходима реконструкция канализационных очистных сооружений с заменой части существующего технологического оборудования очистки сточных вод новым оборудованием, которое позволит обеспечить выполнение предъявленных нормативных требований.</w:t>
      </w:r>
    </w:p>
    <w:p w:rsidR="00794156" w:rsidRPr="00794156" w:rsidRDefault="00794156" w:rsidP="00794156">
      <w:pPr>
        <w:keepNext/>
        <w:keepLines/>
        <w:spacing w:after="246" w:line="270" w:lineRule="exact"/>
        <w:jc w:val="center"/>
        <w:outlineLvl w:val="1"/>
        <w:rPr>
          <w:rFonts w:ascii="Times New Roman" w:eastAsia="Calibri" w:hAnsi="Times New Roman" w:cs="Times New Roman"/>
          <w:b/>
          <w:bCs/>
          <w:sz w:val="27"/>
          <w:szCs w:val="27"/>
        </w:rPr>
      </w:pPr>
      <w:r w:rsidRPr="00794156">
        <w:rPr>
          <w:rFonts w:ascii="Times New Roman" w:eastAsia="Calibri" w:hAnsi="Times New Roman" w:cs="Times New Roman"/>
          <w:b/>
          <w:bCs/>
          <w:sz w:val="27"/>
          <w:szCs w:val="27"/>
        </w:rPr>
        <w:t>2.1.4. Газоснабжение</w:t>
      </w:r>
      <w:bookmarkEnd w:id="7"/>
    </w:p>
    <w:p w:rsidR="00794156" w:rsidRPr="00794156" w:rsidRDefault="00794156" w:rsidP="00794156">
      <w:pPr>
        <w:spacing w:after="0" w:line="322" w:lineRule="exact"/>
        <w:ind w:firstLine="5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Газификация с. Троицкое, с. Ленино, с. </w:t>
      </w:r>
      <w:proofErr w:type="spellStart"/>
      <w:r w:rsidRPr="00794156">
        <w:rPr>
          <w:rFonts w:ascii="Times New Roman" w:eastAsia="Times New Roman" w:hAnsi="Times New Roman" w:cs="Times New Roman"/>
          <w:sz w:val="24"/>
          <w:szCs w:val="24"/>
          <w:lang w:eastAsia="ru-RU"/>
        </w:rPr>
        <w:t>Елецкое</w:t>
      </w:r>
      <w:proofErr w:type="spellEnd"/>
      <w:r w:rsidRPr="00794156">
        <w:rPr>
          <w:rFonts w:ascii="Times New Roman" w:eastAsia="Times New Roman" w:hAnsi="Times New Roman" w:cs="Times New Roman"/>
          <w:sz w:val="24"/>
          <w:szCs w:val="24"/>
          <w:lang w:eastAsia="ru-RU"/>
        </w:rPr>
        <w:t xml:space="preserve">, с. </w:t>
      </w:r>
      <w:proofErr w:type="spellStart"/>
      <w:r w:rsidRPr="00794156">
        <w:rPr>
          <w:rFonts w:ascii="Times New Roman" w:eastAsia="Times New Roman" w:hAnsi="Times New Roman" w:cs="Times New Roman"/>
          <w:sz w:val="24"/>
          <w:szCs w:val="24"/>
          <w:lang w:eastAsia="ru-RU"/>
        </w:rPr>
        <w:t>Пады</w:t>
      </w:r>
      <w:proofErr w:type="spellEnd"/>
      <w:r w:rsidRPr="00794156">
        <w:rPr>
          <w:rFonts w:ascii="Times New Roman" w:eastAsia="Times New Roman" w:hAnsi="Times New Roman" w:cs="Times New Roman"/>
          <w:sz w:val="24"/>
          <w:szCs w:val="24"/>
          <w:lang w:eastAsia="ru-RU"/>
        </w:rPr>
        <w:t xml:space="preserve"> осуществляется природным газом.</w:t>
      </w:r>
    </w:p>
    <w:p w:rsidR="00794156" w:rsidRPr="00794156" w:rsidRDefault="00794156" w:rsidP="00794156">
      <w:pPr>
        <w:spacing w:after="0" w:line="322" w:lineRule="exact"/>
        <w:ind w:right="60" w:firstLine="5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Сетевым газом обеспечено 98% жилищного фонда сельского поселения.</w:t>
      </w:r>
    </w:p>
    <w:p w:rsidR="00794156" w:rsidRPr="00794156" w:rsidRDefault="00794156" w:rsidP="00794156">
      <w:pPr>
        <w:spacing w:after="0" w:line="322" w:lineRule="exact"/>
        <w:ind w:right="60" w:firstLine="5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От ГРС газ высокого давления поступает на газорегуляторные пункты - ШРП и ГРП населенных пунктов и после снижения давления на низкое подается конечным потребителям.</w:t>
      </w:r>
    </w:p>
    <w:p w:rsidR="00794156" w:rsidRPr="00794156" w:rsidRDefault="00794156" w:rsidP="00794156">
      <w:pPr>
        <w:spacing w:after="0" w:line="322" w:lineRule="exact"/>
        <w:ind w:right="60" w:firstLine="5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 основным направлениям расходования газа относятся: приготовление пищи; энергоноситель для тепловых источников; технологические нужды.</w:t>
      </w:r>
    </w:p>
    <w:p w:rsidR="00794156" w:rsidRPr="00794156" w:rsidRDefault="00794156" w:rsidP="00794156">
      <w:pPr>
        <w:spacing w:after="0" w:line="322" w:lineRule="exact"/>
        <w:ind w:right="60" w:firstLine="560"/>
        <w:jc w:val="both"/>
        <w:rPr>
          <w:rFonts w:ascii="Times New Roman" w:eastAsia="Times New Roman" w:hAnsi="Times New Roman" w:cs="Times New Roman"/>
          <w:sz w:val="24"/>
          <w:szCs w:val="24"/>
          <w:lang w:eastAsia="ru-RU"/>
        </w:rPr>
      </w:pPr>
    </w:p>
    <w:p w:rsidR="00794156" w:rsidRPr="00794156" w:rsidRDefault="00794156" w:rsidP="00794156">
      <w:pPr>
        <w:spacing w:after="0" w:line="322" w:lineRule="exact"/>
        <w:ind w:right="60" w:firstLine="560"/>
        <w:jc w:val="both"/>
        <w:rPr>
          <w:rFonts w:ascii="Times New Roman" w:eastAsia="Times New Roman" w:hAnsi="Times New Roman" w:cs="Times New Roman"/>
          <w:sz w:val="24"/>
          <w:szCs w:val="24"/>
          <w:lang w:eastAsia="ru-RU"/>
        </w:rPr>
      </w:pPr>
    </w:p>
    <w:p w:rsidR="00794156" w:rsidRPr="00794156" w:rsidRDefault="00794156" w:rsidP="00794156">
      <w:pPr>
        <w:spacing w:after="0" w:line="278" w:lineRule="exact"/>
        <w:jc w:val="center"/>
        <w:rPr>
          <w:rFonts w:ascii="Times New Roman" w:eastAsia="Calibri" w:hAnsi="Times New Roman" w:cs="Times New Roman"/>
          <w:sz w:val="23"/>
          <w:szCs w:val="23"/>
        </w:rPr>
      </w:pPr>
      <w:r w:rsidRPr="00794156">
        <w:rPr>
          <w:rFonts w:ascii="Times New Roman" w:eastAsia="Calibri" w:hAnsi="Times New Roman" w:cs="Times New Roman"/>
          <w:sz w:val="23"/>
          <w:szCs w:val="23"/>
        </w:rPr>
        <w:t xml:space="preserve">Прогнозируемые потребности газа на нужды </w:t>
      </w:r>
      <w:r w:rsidRPr="00794156">
        <w:rPr>
          <w:rFonts w:ascii="Times New Roman" w:eastAsia="Calibri" w:hAnsi="Times New Roman" w:cs="Times New Roman"/>
          <w:sz w:val="23"/>
          <w:szCs w:val="23"/>
          <w:u w:val="single"/>
        </w:rPr>
        <w:t>жилищно-коммунального хозяйства до 2020 года</w:t>
      </w:r>
    </w:p>
    <w:tbl>
      <w:tblPr>
        <w:tblW w:w="0" w:type="auto"/>
        <w:jc w:val="center"/>
        <w:tblLayout w:type="fixed"/>
        <w:tblCellMar>
          <w:left w:w="0" w:type="dxa"/>
          <w:right w:w="0" w:type="dxa"/>
        </w:tblCellMar>
        <w:tblLook w:val="0000" w:firstRow="0" w:lastRow="0" w:firstColumn="0" w:lastColumn="0" w:noHBand="0" w:noVBand="0"/>
      </w:tblPr>
      <w:tblGrid>
        <w:gridCol w:w="1891"/>
        <w:gridCol w:w="3907"/>
      </w:tblGrid>
      <w:tr w:rsidR="00794156" w:rsidRPr="00794156" w:rsidTr="00794156">
        <w:trPr>
          <w:trHeight w:val="283"/>
          <w:jc w:val="center"/>
        </w:trPr>
        <w:tc>
          <w:tcPr>
            <w:tcW w:w="1891"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spacing w:after="200" w:line="276" w:lineRule="auto"/>
              <w:rPr>
                <w:rFonts w:ascii="Calibri" w:eastAsia="Calibri" w:hAnsi="Calibri" w:cs="Times New Roman"/>
                <w:sz w:val="10"/>
                <w:szCs w:val="10"/>
              </w:rPr>
            </w:pPr>
          </w:p>
        </w:tc>
        <w:tc>
          <w:tcPr>
            <w:tcW w:w="3907"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spacing w:after="0" w:line="240" w:lineRule="auto"/>
              <w:ind w:left="5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Количество млн. куб. м/год</w:t>
            </w:r>
          </w:p>
        </w:tc>
      </w:tr>
      <w:tr w:rsidR="00794156" w:rsidRPr="00794156" w:rsidTr="00794156">
        <w:trPr>
          <w:trHeight w:val="302"/>
          <w:jc w:val="center"/>
        </w:trPr>
        <w:tc>
          <w:tcPr>
            <w:tcW w:w="1891" w:type="dxa"/>
            <w:tcBorders>
              <w:top w:val="nil"/>
              <w:left w:val="single" w:sz="4" w:space="0" w:color="auto"/>
              <w:bottom w:val="nil"/>
              <w:right w:val="single" w:sz="4" w:space="0" w:color="auto"/>
            </w:tcBorders>
            <w:shd w:val="clear" w:color="auto" w:fill="FFFFFF"/>
          </w:tcPr>
          <w:p w:rsidR="00794156" w:rsidRPr="00794156" w:rsidRDefault="00794156" w:rsidP="00794156">
            <w:pPr>
              <w:spacing w:after="0" w:line="240" w:lineRule="auto"/>
              <w:ind w:left="3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Потребитель</w:t>
            </w:r>
          </w:p>
        </w:tc>
        <w:tc>
          <w:tcPr>
            <w:tcW w:w="3907" w:type="dxa"/>
            <w:tcBorders>
              <w:top w:val="nil"/>
              <w:left w:val="single" w:sz="4" w:space="0" w:color="auto"/>
              <w:bottom w:val="nil"/>
              <w:right w:val="single" w:sz="4" w:space="0" w:color="auto"/>
            </w:tcBorders>
            <w:shd w:val="clear" w:color="auto" w:fill="FFFFFF"/>
          </w:tcPr>
          <w:p w:rsidR="00794156" w:rsidRPr="00794156" w:rsidRDefault="00794156" w:rsidP="00794156">
            <w:pPr>
              <w:spacing w:after="0" w:line="240" w:lineRule="auto"/>
              <w:ind w:left="2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 xml:space="preserve">(всего по сельскому  поселению) </w:t>
            </w:r>
          </w:p>
        </w:tc>
      </w:tr>
      <w:tr w:rsidR="00794156" w:rsidRPr="00794156" w:rsidTr="00794156">
        <w:trPr>
          <w:trHeight w:val="254"/>
          <w:jc w:val="center"/>
        </w:trPr>
        <w:tc>
          <w:tcPr>
            <w:tcW w:w="1891"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spacing w:after="200" w:line="276" w:lineRule="auto"/>
              <w:rPr>
                <w:rFonts w:ascii="Calibri" w:eastAsia="Calibri" w:hAnsi="Calibri" w:cs="Times New Roman"/>
                <w:sz w:val="10"/>
                <w:szCs w:val="10"/>
              </w:rPr>
            </w:pPr>
          </w:p>
        </w:tc>
        <w:tc>
          <w:tcPr>
            <w:tcW w:w="3907"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spacing w:after="0" w:line="240" w:lineRule="auto"/>
              <w:rPr>
                <w:rFonts w:ascii="Times New Roman" w:eastAsia="Calibri" w:hAnsi="Times New Roman" w:cs="Times New Roman"/>
                <w:sz w:val="23"/>
                <w:szCs w:val="23"/>
                <w:lang w:eastAsia="ru-RU"/>
              </w:rPr>
            </w:pPr>
          </w:p>
        </w:tc>
      </w:tr>
      <w:tr w:rsidR="00794156" w:rsidRPr="00794156" w:rsidTr="00794156">
        <w:trPr>
          <w:trHeight w:val="240"/>
          <w:jc w:val="center"/>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spacing w:after="0" w:line="240" w:lineRule="auto"/>
              <w:ind w:left="1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Население</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spacing w:after="0" w:line="240" w:lineRule="auto"/>
              <w:ind w:left="16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1,5/1,3</w:t>
            </w:r>
          </w:p>
        </w:tc>
      </w:tr>
      <w:tr w:rsidR="00794156" w:rsidRPr="00794156" w:rsidTr="00794156">
        <w:trPr>
          <w:trHeight w:val="240"/>
          <w:jc w:val="center"/>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spacing w:after="0" w:line="240" w:lineRule="auto"/>
              <w:ind w:left="1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Теплоисточники</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spacing w:after="0" w:line="240" w:lineRule="auto"/>
              <w:ind w:left="16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72,3/69,9</w:t>
            </w:r>
          </w:p>
        </w:tc>
      </w:tr>
      <w:tr w:rsidR="00794156" w:rsidRPr="00794156" w:rsidTr="00794156">
        <w:trPr>
          <w:trHeight w:val="254"/>
          <w:jc w:val="center"/>
        </w:trPr>
        <w:tc>
          <w:tcPr>
            <w:tcW w:w="189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spacing w:after="0" w:line="240" w:lineRule="auto"/>
              <w:ind w:left="1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Всего</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spacing w:after="0" w:line="240" w:lineRule="auto"/>
              <w:ind w:left="16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73,8/71,2</w:t>
            </w:r>
          </w:p>
        </w:tc>
      </w:tr>
    </w:tbl>
    <w:p w:rsidR="00794156" w:rsidRPr="00794156" w:rsidRDefault="00794156" w:rsidP="00794156">
      <w:pPr>
        <w:spacing w:after="22" w:line="190" w:lineRule="exact"/>
        <w:rPr>
          <w:rFonts w:ascii="Times New Roman" w:eastAsia="Calibri" w:hAnsi="Times New Roman" w:cs="Times New Roman"/>
          <w:sz w:val="19"/>
          <w:szCs w:val="19"/>
        </w:rPr>
      </w:pPr>
    </w:p>
    <w:p w:rsidR="00794156" w:rsidRPr="00794156" w:rsidRDefault="00794156" w:rsidP="00794156">
      <w:pPr>
        <w:spacing w:before="245" w:after="341" w:line="322" w:lineRule="exact"/>
        <w:ind w:right="60" w:firstLine="5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Развитие инфраструктуры газового хозяйства (прокладка газопроводов, устройство ГРП, ШРП) решается в увязке со сроками нового строительства.</w:t>
      </w:r>
    </w:p>
    <w:p w:rsidR="00794156" w:rsidRPr="00794156" w:rsidRDefault="00794156" w:rsidP="00794156">
      <w:pPr>
        <w:keepNext/>
        <w:keepLines/>
        <w:spacing w:after="255" w:line="270" w:lineRule="exact"/>
        <w:jc w:val="center"/>
        <w:outlineLvl w:val="1"/>
        <w:rPr>
          <w:rFonts w:ascii="Times New Roman" w:eastAsia="Calibri" w:hAnsi="Times New Roman" w:cs="Times New Roman"/>
          <w:b/>
          <w:bCs/>
          <w:sz w:val="24"/>
          <w:szCs w:val="24"/>
        </w:rPr>
      </w:pPr>
      <w:bookmarkStart w:id="8" w:name="bookmark7"/>
      <w:r w:rsidRPr="00794156">
        <w:rPr>
          <w:rFonts w:ascii="Times New Roman" w:eastAsia="Calibri" w:hAnsi="Times New Roman" w:cs="Times New Roman"/>
          <w:b/>
          <w:bCs/>
          <w:sz w:val="24"/>
          <w:szCs w:val="24"/>
        </w:rPr>
        <w:t>2.1.5. Электроснабжение</w:t>
      </w:r>
      <w:bookmarkEnd w:id="8"/>
    </w:p>
    <w:p w:rsidR="00794156" w:rsidRPr="00794156" w:rsidRDefault="00794156" w:rsidP="00794156">
      <w:pPr>
        <w:keepNext/>
        <w:keepLines/>
        <w:spacing w:after="255" w:line="270" w:lineRule="exact"/>
        <w:jc w:val="both"/>
        <w:outlineLvl w:val="1"/>
        <w:rPr>
          <w:rFonts w:ascii="Times New Roman" w:eastAsia="Calibri" w:hAnsi="Times New Roman" w:cs="Times New Roman"/>
          <w:bCs/>
          <w:sz w:val="24"/>
          <w:szCs w:val="24"/>
        </w:rPr>
      </w:pPr>
      <w:r w:rsidRPr="00794156">
        <w:rPr>
          <w:rFonts w:ascii="Times New Roman" w:eastAsia="Calibri" w:hAnsi="Times New Roman" w:cs="Times New Roman"/>
          <w:bCs/>
          <w:sz w:val="24"/>
          <w:szCs w:val="24"/>
        </w:rPr>
        <w:t xml:space="preserve">      Электроснабжение потребителей сельского поселения Ленинский сельсовет осуществляется Липецкими районными электрическими сетями. Протяженность ЛЭП – </w:t>
      </w:r>
      <w:smartTag w:uri="urn:schemas-microsoft-com:office:smarttags" w:element="metricconverter">
        <w:smartTagPr>
          <w:attr w:name="ProductID" w:val="110 км"/>
        </w:smartTagPr>
        <w:r w:rsidRPr="00794156">
          <w:rPr>
            <w:rFonts w:ascii="Times New Roman" w:eastAsia="Calibri" w:hAnsi="Times New Roman" w:cs="Times New Roman"/>
            <w:bCs/>
            <w:sz w:val="24"/>
            <w:szCs w:val="24"/>
          </w:rPr>
          <w:t>110 км</w:t>
        </w:r>
      </w:smartTag>
      <w:r w:rsidRPr="00794156">
        <w:rPr>
          <w:rFonts w:ascii="Times New Roman" w:eastAsia="Calibri" w:hAnsi="Times New Roman" w:cs="Times New Roman"/>
          <w:bCs/>
          <w:sz w:val="24"/>
          <w:szCs w:val="24"/>
        </w:rPr>
        <w:t xml:space="preserve">, степень износа – 25%. На территории сельского поселения расположены 64 трансформаторных подстанций, мощностью 40кВа - 630кВа. </w:t>
      </w:r>
    </w:p>
    <w:p w:rsidR="00794156" w:rsidRPr="00794156" w:rsidRDefault="00794156" w:rsidP="00794156">
      <w:pPr>
        <w:framePr w:wrap="notBeside" w:vAnchor="text" w:hAnchor="text" w:xAlign="center" w:y="1"/>
        <w:spacing w:after="0" w:line="190" w:lineRule="exact"/>
        <w:jc w:val="center"/>
        <w:rPr>
          <w:rFonts w:ascii="Times New Roman" w:eastAsia="Calibri" w:hAnsi="Times New Roman" w:cs="Times New Roman"/>
          <w:sz w:val="19"/>
          <w:szCs w:val="19"/>
        </w:rPr>
      </w:pPr>
      <w:r w:rsidRPr="00794156">
        <w:rPr>
          <w:rFonts w:ascii="Times New Roman" w:eastAsia="Calibri" w:hAnsi="Times New Roman" w:cs="Times New Roman"/>
          <w:sz w:val="19"/>
          <w:szCs w:val="19"/>
        </w:rPr>
        <w:t xml:space="preserve">                                                                                                                                                                                       </w:t>
      </w:r>
    </w:p>
    <w:p w:rsidR="00794156" w:rsidRPr="00794156" w:rsidRDefault="00794156" w:rsidP="00794156">
      <w:pPr>
        <w:framePr w:wrap="notBeside" w:vAnchor="text" w:hAnchor="text" w:xAlign="center" w:y="1"/>
        <w:tabs>
          <w:tab w:val="left" w:leader="underscore" w:pos="1661"/>
          <w:tab w:val="left" w:leader="underscore" w:pos="9312"/>
        </w:tabs>
        <w:spacing w:after="0" w:line="278" w:lineRule="exact"/>
        <w:jc w:val="center"/>
        <w:rPr>
          <w:rFonts w:ascii="Times New Roman" w:eastAsia="Calibri" w:hAnsi="Times New Roman" w:cs="Times New Roman"/>
          <w:sz w:val="23"/>
          <w:szCs w:val="23"/>
        </w:rPr>
      </w:pPr>
      <w:r w:rsidRPr="00794156">
        <w:rPr>
          <w:rFonts w:ascii="Times New Roman" w:eastAsia="Calibri" w:hAnsi="Times New Roman" w:cs="Times New Roman"/>
          <w:sz w:val="23"/>
          <w:szCs w:val="23"/>
        </w:rPr>
        <w:t xml:space="preserve">Динамика тарифов на электрическую энергию, отпускаемую населению и приравненным </w:t>
      </w:r>
      <w:r w:rsidRPr="00794156">
        <w:rPr>
          <w:rFonts w:ascii="Times New Roman" w:eastAsia="Calibri" w:hAnsi="Times New Roman" w:cs="Times New Roman"/>
          <w:sz w:val="23"/>
          <w:szCs w:val="23"/>
          <w:u w:val="single"/>
        </w:rPr>
        <w:t>к нему категориям на территории Липецкой области</w:t>
      </w:r>
    </w:p>
    <w:tbl>
      <w:tblPr>
        <w:tblW w:w="0" w:type="auto"/>
        <w:jc w:val="center"/>
        <w:tblLayout w:type="fixed"/>
        <w:tblCellMar>
          <w:left w:w="0" w:type="dxa"/>
          <w:right w:w="0" w:type="dxa"/>
        </w:tblCellMar>
        <w:tblLook w:val="0000" w:firstRow="0" w:lastRow="0" w:firstColumn="0" w:lastColumn="0" w:noHBand="0" w:noVBand="0"/>
      </w:tblPr>
      <w:tblGrid>
        <w:gridCol w:w="2990"/>
        <w:gridCol w:w="542"/>
        <w:gridCol w:w="538"/>
        <w:gridCol w:w="542"/>
        <w:gridCol w:w="538"/>
        <w:gridCol w:w="542"/>
        <w:gridCol w:w="538"/>
        <w:gridCol w:w="1080"/>
        <w:gridCol w:w="1080"/>
        <w:gridCol w:w="1090"/>
      </w:tblGrid>
      <w:tr w:rsidR="00794156" w:rsidRPr="00794156" w:rsidTr="00794156">
        <w:trPr>
          <w:trHeight w:val="379"/>
          <w:jc w:val="center"/>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Категория населения</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2006</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2007</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2008</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2009</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2010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2011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182" w:lineRule="exact"/>
              <w:ind w:right="16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01.01.2012</w:t>
            </w:r>
            <w:r w:rsidRPr="00794156">
              <w:rPr>
                <w:rFonts w:ascii="Times New Roman" w:eastAsia="Calibri" w:hAnsi="Times New Roman" w:cs="Times New Roman"/>
                <w:sz w:val="15"/>
                <w:szCs w:val="15"/>
                <w:lang w:eastAsia="ru-RU"/>
              </w:rPr>
              <w:softHyphen/>
              <w:t>30.06.2012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182" w:lineRule="exact"/>
              <w:ind w:right="16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01.07.2012</w:t>
            </w:r>
            <w:r w:rsidRPr="00794156">
              <w:rPr>
                <w:rFonts w:ascii="Times New Roman" w:eastAsia="Calibri" w:hAnsi="Times New Roman" w:cs="Times New Roman"/>
                <w:sz w:val="15"/>
                <w:szCs w:val="15"/>
                <w:lang w:eastAsia="ru-RU"/>
              </w:rPr>
              <w:softHyphen/>
              <w:t>30.06.2013</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182" w:lineRule="exact"/>
              <w:ind w:right="16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01.07.2013</w:t>
            </w:r>
            <w:r w:rsidRPr="00794156">
              <w:rPr>
                <w:rFonts w:ascii="Times New Roman" w:eastAsia="Calibri" w:hAnsi="Times New Roman" w:cs="Times New Roman"/>
                <w:sz w:val="15"/>
                <w:szCs w:val="15"/>
                <w:lang w:eastAsia="ru-RU"/>
              </w:rPr>
              <w:softHyphen/>
              <w:t>31.12.2013</w:t>
            </w:r>
          </w:p>
        </w:tc>
      </w:tr>
      <w:tr w:rsidR="00794156" w:rsidRPr="00794156" w:rsidTr="00794156">
        <w:trPr>
          <w:trHeight w:val="1483"/>
          <w:jc w:val="center"/>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182" w:lineRule="exact"/>
              <w:ind w:left="12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Население за исключением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населения, проживающего в сельских населенных пунктах</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1,20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1,36</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1,55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1,93</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2,13</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2,32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2,32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2,46</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2,83</w:t>
            </w:r>
          </w:p>
        </w:tc>
      </w:tr>
      <w:tr w:rsidR="00794156" w:rsidRPr="00794156" w:rsidTr="00794156">
        <w:trPr>
          <w:trHeight w:val="1114"/>
          <w:jc w:val="center"/>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182" w:lineRule="exact"/>
              <w:ind w:left="12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0,84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0,952</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1,085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1,35</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1,49</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1,62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1,62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1,72</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1,98</w:t>
            </w:r>
          </w:p>
        </w:tc>
      </w:tr>
      <w:tr w:rsidR="00794156" w:rsidRPr="00794156" w:rsidTr="00794156">
        <w:trPr>
          <w:trHeight w:val="379"/>
          <w:jc w:val="center"/>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182" w:lineRule="exact"/>
              <w:ind w:left="12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Население, проживающее в сельских населенных пунктах</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0,84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0,952</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1,085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1,38</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1,49</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1,62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1,62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1,72</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1,98</w:t>
            </w:r>
          </w:p>
        </w:tc>
      </w:tr>
      <w:tr w:rsidR="00794156" w:rsidRPr="00794156" w:rsidTr="00794156">
        <w:trPr>
          <w:trHeight w:val="389"/>
          <w:jc w:val="center"/>
        </w:trPr>
        <w:tc>
          <w:tcPr>
            <w:tcW w:w="299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187" w:lineRule="exact"/>
              <w:ind w:left="12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Потребители, приравненные к населению</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0,84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0,952</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1,085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1,38</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1,49</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4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1,62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1,62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1,72</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380"/>
              <w:rPr>
                <w:rFonts w:ascii="Times New Roman" w:eastAsia="Calibri" w:hAnsi="Times New Roman" w:cs="Times New Roman"/>
                <w:sz w:val="15"/>
                <w:szCs w:val="15"/>
                <w:lang w:eastAsia="ru-RU"/>
              </w:rPr>
            </w:pPr>
            <w:r w:rsidRPr="00794156">
              <w:rPr>
                <w:rFonts w:ascii="Times New Roman" w:eastAsia="Calibri" w:hAnsi="Times New Roman" w:cs="Times New Roman"/>
                <w:sz w:val="15"/>
                <w:szCs w:val="15"/>
                <w:lang w:eastAsia="ru-RU"/>
              </w:rPr>
              <w:t>1,98</w:t>
            </w:r>
          </w:p>
        </w:tc>
      </w:tr>
    </w:tbl>
    <w:p w:rsidR="00794156" w:rsidRPr="00794156" w:rsidRDefault="00794156" w:rsidP="00794156">
      <w:pPr>
        <w:spacing w:after="306" w:line="270" w:lineRule="exact"/>
        <w:jc w:val="both"/>
        <w:rPr>
          <w:rFonts w:ascii="Times New Roman" w:eastAsia="Calibri" w:hAnsi="Times New Roman" w:cs="Times New Roman"/>
          <w:bCs/>
          <w:sz w:val="24"/>
          <w:szCs w:val="24"/>
        </w:rPr>
      </w:pPr>
      <w:bookmarkStart w:id="9" w:name="bookmark8"/>
      <w:r w:rsidRPr="00794156">
        <w:rPr>
          <w:rFonts w:ascii="Times New Roman" w:eastAsia="Calibri" w:hAnsi="Times New Roman" w:cs="Times New Roman"/>
          <w:bCs/>
          <w:sz w:val="24"/>
          <w:szCs w:val="24"/>
        </w:rPr>
        <w:t xml:space="preserve">     Необходимо совершенствование системы контроля параметров электрической сети в целях передачи электрической энергии надлежащего качества, а кроме реконструкции линий электропередач, внедрение энергоэффективных устройств, оборудования и технологий, обеспечивающих сокращение потерь электроэнергии.</w:t>
      </w:r>
    </w:p>
    <w:p w:rsidR="00794156" w:rsidRPr="00794156" w:rsidRDefault="00794156" w:rsidP="00794156">
      <w:pPr>
        <w:spacing w:after="306" w:line="270" w:lineRule="exact"/>
        <w:ind w:left="20"/>
        <w:jc w:val="center"/>
        <w:rPr>
          <w:rFonts w:ascii="Times New Roman" w:eastAsia="Calibri" w:hAnsi="Times New Roman" w:cs="Times New Roman"/>
          <w:b/>
          <w:bCs/>
          <w:sz w:val="24"/>
          <w:szCs w:val="24"/>
        </w:rPr>
      </w:pPr>
      <w:r w:rsidRPr="00794156">
        <w:rPr>
          <w:rFonts w:ascii="Times New Roman" w:eastAsia="Calibri" w:hAnsi="Times New Roman" w:cs="Times New Roman"/>
          <w:b/>
          <w:bCs/>
          <w:sz w:val="24"/>
          <w:szCs w:val="24"/>
        </w:rPr>
        <w:t>2.1.6. Сбор и утилизация твердых бытовых отходов</w:t>
      </w:r>
      <w:bookmarkEnd w:id="9"/>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На территории сельского поселения Ленинский сельсовет сбор и вывоз твердых бытовых отходов и крупногабаритных отходов производится мусоровозами с контейнерных площадок, </w:t>
      </w:r>
      <w:r w:rsidRPr="00794156">
        <w:rPr>
          <w:rFonts w:ascii="Times New Roman" w:eastAsia="Times New Roman" w:hAnsi="Times New Roman" w:cs="Times New Roman"/>
          <w:sz w:val="24"/>
          <w:szCs w:val="24"/>
          <w:lang w:eastAsia="ru-RU"/>
        </w:rPr>
        <w:lastRenderedPageBreak/>
        <w:t>расположенных как в районе муниципальных домов, так и в частном секторе. Предприятия по переработке отходов на территории муниципального образования отсутствуют.</w:t>
      </w:r>
    </w:p>
    <w:p w:rsidR="00794156" w:rsidRPr="00794156" w:rsidRDefault="00794156" w:rsidP="00794156">
      <w:pPr>
        <w:spacing w:after="0" w:line="322" w:lineRule="exact"/>
        <w:ind w:left="20" w:right="20" w:firstLine="54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На территории муниципалитета установлены контейнеры для сбора мусора в местах потенциально возможного скопления мусора. На постоянной основе осуществляется ликвидация свалок.</w:t>
      </w:r>
    </w:p>
    <w:p w:rsidR="00794156" w:rsidRPr="00794156" w:rsidRDefault="00794156" w:rsidP="00794156">
      <w:pPr>
        <w:spacing w:after="0" w:line="322" w:lineRule="exact"/>
        <w:ind w:left="20" w:right="20" w:firstLine="54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Несмотря на своевременный вывоз мусора и наличие контейнерных площадок, жители сельского поселения устраивают несанкционированные свалки, которые неблагоприятно влияют на внешний вид и санитарное состояние поселения.</w:t>
      </w:r>
    </w:p>
    <w:p w:rsidR="00794156" w:rsidRPr="00794156" w:rsidRDefault="00794156" w:rsidP="00794156">
      <w:pPr>
        <w:spacing w:after="0" w:line="322" w:lineRule="exact"/>
        <w:ind w:left="20" w:right="20" w:firstLine="54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Работа по совершенствованию сбора бытовых отходов в первую очередь направлена на обустройство достаточного количества контейнерных площадок на всей территории сельского поселения Ленинский сельсовет. Приоритет в этой работе принадлежит администрации сельского поселения.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мусора в непредназначенных для этого местах.</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 целом система сбора и вывоза отходов потребления по ряду пунктов не соответствует санитарно-техническим требованиям:</w:t>
      </w:r>
    </w:p>
    <w:p w:rsidR="00794156" w:rsidRPr="00794156" w:rsidRDefault="00794156" w:rsidP="00794156">
      <w:pPr>
        <w:numPr>
          <w:ilvl w:val="0"/>
          <w:numId w:val="23"/>
        </w:numPr>
        <w:tabs>
          <w:tab w:val="left" w:pos="1095"/>
        </w:tabs>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часть площадок не соответствует санитарно- гигиеническим требованиям обустройства, требуется их ремонт;</w:t>
      </w:r>
    </w:p>
    <w:p w:rsidR="00794156" w:rsidRPr="00794156" w:rsidRDefault="00794156" w:rsidP="00794156">
      <w:pPr>
        <w:numPr>
          <w:ilvl w:val="0"/>
          <w:numId w:val="23"/>
        </w:numPr>
        <w:tabs>
          <w:tab w:val="left" w:pos="1090"/>
        </w:tabs>
        <w:spacing w:after="0" w:line="270" w:lineRule="exact"/>
        <w:ind w:lef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недостаточная сеть площадок временного хранения отходов;</w:t>
      </w:r>
    </w:p>
    <w:p w:rsidR="00794156" w:rsidRPr="00794156" w:rsidRDefault="00794156" w:rsidP="00794156">
      <w:pPr>
        <w:numPr>
          <w:ilvl w:val="0"/>
          <w:numId w:val="23"/>
        </w:numPr>
        <w:tabs>
          <w:tab w:val="left" w:pos="1075"/>
        </w:tabs>
        <w:spacing w:after="0" w:line="331"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на большинстве территорий домовладений отсутствуют организованные места для сбора крупногабаритных отходов;</w:t>
      </w:r>
    </w:p>
    <w:p w:rsidR="00794156" w:rsidRPr="00794156" w:rsidRDefault="00794156" w:rsidP="00794156">
      <w:pPr>
        <w:numPr>
          <w:ilvl w:val="0"/>
          <w:numId w:val="23"/>
        </w:numPr>
        <w:tabs>
          <w:tab w:val="left" w:pos="1080"/>
        </w:tabs>
        <w:spacing w:after="0" w:line="331"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специальный транспорт имеет значительный износ и требует обновления;</w:t>
      </w:r>
    </w:p>
    <w:p w:rsidR="00794156" w:rsidRPr="00794156" w:rsidRDefault="00794156" w:rsidP="00794156">
      <w:pPr>
        <w:numPr>
          <w:ilvl w:val="0"/>
          <w:numId w:val="23"/>
        </w:numPr>
        <w:tabs>
          <w:tab w:val="left" w:pos="1070"/>
        </w:tabs>
        <w:spacing w:after="0" w:line="331" w:lineRule="exact"/>
        <w:ind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недостаточная сеть пунктов приема вторичных отходов;</w:t>
      </w:r>
    </w:p>
    <w:p w:rsidR="00794156" w:rsidRPr="00794156" w:rsidRDefault="00794156" w:rsidP="00794156">
      <w:pPr>
        <w:numPr>
          <w:ilvl w:val="0"/>
          <w:numId w:val="23"/>
        </w:numPr>
        <w:tabs>
          <w:tab w:val="left" w:pos="1085"/>
        </w:tabs>
        <w:spacing w:after="0" w:line="331"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отсутствие селективного сбора отходов от населения, в </w:t>
      </w:r>
      <w:proofErr w:type="spellStart"/>
      <w:r w:rsidRPr="00794156">
        <w:rPr>
          <w:rFonts w:ascii="Times New Roman" w:eastAsia="Times New Roman" w:hAnsi="Times New Roman" w:cs="Times New Roman"/>
          <w:sz w:val="24"/>
          <w:szCs w:val="24"/>
          <w:lang w:eastAsia="ru-RU"/>
        </w:rPr>
        <w:t>т.ч</w:t>
      </w:r>
      <w:proofErr w:type="spellEnd"/>
      <w:r w:rsidRPr="00794156">
        <w:rPr>
          <w:rFonts w:ascii="Times New Roman" w:eastAsia="Times New Roman" w:hAnsi="Times New Roman" w:cs="Times New Roman"/>
          <w:sz w:val="24"/>
          <w:szCs w:val="24"/>
          <w:lang w:eastAsia="ru-RU"/>
        </w:rPr>
        <w:t>. опасных (люминесцентные лампы, использованные батарейки) и пластиковой тары, поток которой нарастает.</w:t>
      </w:r>
    </w:p>
    <w:p w:rsidR="00794156" w:rsidRPr="00794156" w:rsidRDefault="00794156" w:rsidP="00794156">
      <w:pPr>
        <w:keepNext/>
        <w:keepLines/>
        <w:spacing w:after="304" w:line="326" w:lineRule="exact"/>
        <w:ind w:right="20"/>
        <w:jc w:val="both"/>
        <w:outlineLvl w:val="1"/>
        <w:rPr>
          <w:rFonts w:ascii="Times New Roman" w:eastAsia="Calibri" w:hAnsi="Times New Roman" w:cs="Times New Roman"/>
          <w:b/>
          <w:bCs/>
          <w:sz w:val="27"/>
          <w:szCs w:val="27"/>
        </w:rPr>
      </w:pPr>
      <w:bookmarkStart w:id="10" w:name="bookmark9"/>
    </w:p>
    <w:p w:rsidR="00794156" w:rsidRPr="00794156" w:rsidRDefault="00794156" w:rsidP="00794156">
      <w:pPr>
        <w:keepNext/>
        <w:keepLines/>
        <w:spacing w:after="60" w:line="322" w:lineRule="exact"/>
        <w:ind w:left="20" w:right="1000"/>
        <w:jc w:val="center"/>
        <w:outlineLvl w:val="1"/>
        <w:rPr>
          <w:rFonts w:ascii="Times New Roman" w:eastAsia="Calibri" w:hAnsi="Times New Roman" w:cs="Times New Roman"/>
          <w:b/>
          <w:bCs/>
          <w:sz w:val="24"/>
          <w:szCs w:val="24"/>
        </w:rPr>
      </w:pPr>
      <w:bookmarkStart w:id="11" w:name="bookmark10"/>
      <w:bookmarkEnd w:id="10"/>
      <w:r w:rsidRPr="00794156">
        <w:rPr>
          <w:rFonts w:ascii="Times New Roman" w:eastAsia="Calibri" w:hAnsi="Times New Roman" w:cs="Times New Roman"/>
          <w:b/>
          <w:bCs/>
          <w:sz w:val="24"/>
          <w:szCs w:val="24"/>
        </w:rPr>
        <w:t>3. ПЕРСПЕКТИВЫ РАЗВИТИЯ МУНИЦИПАЛЬНОГО ОБРАЗОВАНИЯ И ПРОГНОЗ СПРОСА НА КОММУНАЛЬНЫЕ РЕСУРСЫ</w:t>
      </w:r>
      <w:bookmarkEnd w:id="11"/>
    </w:p>
    <w:p w:rsidR="00794156" w:rsidRPr="00794156" w:rsidRDefault="00794156" w:rsidP="00794156">
      <w:pPr>
        <w:keepNext/>
        <w:keepLines/>
        <w:spacing w:after="60" w:line="322" w:lineRule="exact"/>
        <w:ind w:left="20" w:right="1000"/>
        <w:jc w:val="center"/>
        <w:outlineLvl w:val="1"/>
        <w:rPr>
          <w:rFonts w:ascii="Times New Roman" w:eastAsia="Calibri" w:hAnsi="Times New Roman" w:cs="Times New Roman"/>
          <w:b/>
          <w:bCs/>
          <w:sz w:val="24"/>
          <w:szCs w:val="24"/>
        </w:rPr>
      </w:pPr>
    </w:p>
    <w:p w:rsidR="00794156" w:rsidRPr="00794156" w:rsidRDefault="00794156" w:rsidP="00794156">
      <w:pPr>
        <w:spacing w:after="0" w:line="312" w:lineRule="auto"/>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Сельское поселение Ленинский сельсовет расположено в юго-восточной части Липецкого муниципального района. Северная граница проходит по </w:t>
      </w:r>
      <w:proofErr w:type="spellStart"/>
      <w:r w:rsidRPr="00794156">
        <w:rPr>
          <w:rFonts w:ascii="Times New Roman" w:eastAsia="Times New Roman" w:hAnsi="Times New Roman" w:cs="Times New Roman"/>
          <w:sz w:val="24"/>
          <w:szCs w:val="24"/>
          <w:lang w:eastAsia="ru-RU"/>
        </w:rPr>
        <w:t>смежеству</w:t>
      </w:r>
      <w:proofErr w:type="spellEnd"/>
      <w:r w:rsidRPr="00794156">
        <w:rPr>
          <w:rFonts w:ascii="Times New Roman" w:eastAsia="Times New Roman" w:hAnsi="Times New Roman" w:cs="Times New Roman"/>
          <w:sz w:val="24"/>
          <w:szCs w:val="24"/>
          <w:lang w:eastAsia="ru-RU"/>
        </w:rPr>
        <w:t xml:space="preserve"> с Сырским сельсоветом на востоке с землями г. Липецка, на юго-востоке с землями </w:t>
      </w:r>
      <w:proofErr w:type="spellStart"/>
      <w:r w:rsidRPr="00794156">
        <w:rPr>
          <w:rFonts w:ascii="Times New Roman" w:eastAsia="Times New Roman" w:hAnsi="Times New Roman" w:cs="Times New Roman"/>
          <w:sz w:val="24"/>
          <w:szCs w:val="24"/>
          <w:lang w:eastAsia="ru-RU"/>
        </w:rPr>
        <w:t>Грязинского</w:t>
      </w:r>
      <w:proofErr w:type="spellEnd"/>
      <w:r w:rsidRPr="00794156">
        <w:rPr>
          <w:rFonts w:ascii="Times New Roman" w:eastAsia="Times New Roman" w:hAnsi="Times New Roman" w:cs="Times New Roman"/>
          <w:sz w:val="24"/>
          <w:szCs w:val="24"/>
          <w:lang w:eastAsia="ru-RU"/>
        </w:rPr>
        <w:t xml:space="preserve"> района, на юго-западе с землями </w:t>
      </w:r>
      <w:proofErr w:type="spellStart"/>
      <w:r w:rsidRPr="00794156">
        <w:rPr>
          <w:rFonts w:ascii="Times New Roman" w:eastAsia="Times New Roman" w:hAnsi="Times New Roman" w:cs="Times New Roman"/>
          <w:sz w:val="24"/>
          <w:szCs w:val="24"/>
          <w:lang w:eastAsia="ru-RU"/>
        </w:rPr>
        <w:t>Падовского</w:t>
      </w:r>
      <w:proofErr w:type="spellEnd"/>
      <w:r w:rsidRPr="00794156">
        <w:rPr>
          <w:rFonts w:ascii="Times New Roman" w:eastAsia="Times New Roman" w:hAnsi="Times New Roman" w:cs="Times New Roman"/>
          <w:sz w:val="24"/>
          <w:szCs w:val="24"/>
          <w:lang w:eastAsia="ru-RU"/>
        </w:rPr>
        <w:t xml:space="preserve"> сельсовета, на западе – с землями </w:t>
      </w:r>
      <w:proofErr w:type="spellStart"/>
      <w:r w:rsidRPr="00794156">
        <w:rPr>
          <w:rFonts w:ascii="Times New Roman" w:eastAsia="Times New Roman" w:hAnsi="Times New Roman" w:cs="Times New Roman"/>
          <w:sz w:val="24"/>
          <w:szCs w:val="24"/>
          <w:lang w:eastAsia="ru-RU"/>
        </w:rPr>
        <w:t>Боринского</w:t>
      </w:r>
      <w:proofErr w:type="spellEnd"/>
      <w:r w:rsidRPr="00794156">
        <w:rPr>
          <w:rFonts w:ascii="Times New Roman" w:eastAsia="Times New Roman" w:hAnsi="Times New Roman" w:cs="Times New Roman"/>
          <w:sz w:val="24"/>
          <w:szCs w:val="24"/>
          <w:lang w:eastAsia="ru-RU"/>
        </w:rPr>
        <w:t xml:space="preserve"> сельсовета, на северо-западе с землями </w:t>
      </w:r>
      <w:proofErr w:type="spellStart"/>
      <w:r w:rsidRPr="00794156">
        <w:rPr>
          <w:rFonts w:ascii="Times New Roman" w:eastAsia="Times New Roman" w:hAnsi="Times New Roman" w:cs="Times New Roman"/>
          <w:sz w:val="24"/>
          <w:szCs w:val="24"/>
          <w:lang w:eastAsia="ru-RU"/>
        </w:rPr>
        <w:t>Крутохуторского</w:t>
      </w:r>
      <w:proofErr w:type="spellEnd"/>
      <w:r w:rsidRPr="00794156">
        <w:rPr>
          <w:rFonts w:ascii="Times New Roman" w:eastAsia="Times New Roman" w:hAnsi="Times New Roman" w:cs="Times New Roman"/>
          <w:sz w:val="24"/>
          <w:szCs w:val="24"/>
          <w:lang w:eastAsia="ru-RU"/>
        </w:rPr>
        <w:t xml:space="preserve"> сельсовета. </w:t>
      </w:r>
    </w:p>
    <w:p w:rsidR="00794156" w:rsidRPr="00794156" w:rsidRDefault="00794156" w:rsidP="00794156">
      <w:pPr>
        <w:spacing w:after="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Общая площадь территории сельского поселения Ленинский сельсовет составляет </w:t>
      </w:r>
      <w:smartTag w:uri="urn:schemas-microsoft-com:office:smarttags" w:element="metricconverter">
        <w:smartTagPr>
          <w:attr w:name="ProductID" w:val="10247,0 га"/>
        </w:smartTagPr>
        <w:r w:rsidRPr="00794156">
          <w:rPr>
            <w:rFonts w:ascii="Times New Roman" w:eastAsia="Calibri" w:hAnsi="Times New Roman" w:cs="Times New Roman"/>
            <w:sz w:val="24"/>
            <w:szCs w:val="24"/>
          </w:rPr>
          <w:t>10247,0 га</w:t>
        </w:r>
      </w:smartTag>
      <w:r w:rsidRPr="00794156">
        <w:rPr>
          <w:rFonts w:ascii="Times New Roman" w:eastAsia="Calibri" w:hAnsi="Times New Roman" w:cs="Times New Roman"/>
          <w:sz w:val="24"/>
          <w:szCs w:val="24"/>
        </w:rPr>
        <w:t xml:space="preserve">, из них: земли сельскохозяйственного назначения - </w:t>
      </w:r>
      <w:smartTag w:uri="urn:schemas-microsoft-com:office:smarttags" w:element="metricconverter">
        <w:smartTagPr>
          <w:attr w:name="ProductID" w:val="7379,11 га"/>
        </w:smartTagPr>
        <w:r w:rsidRPr="00794156">
          <w:rPr>
            <w:rFonts w:ascii="Times New Roman" w:eastAsia="Calibri" w:hAnsi="Times New Roman" w:cs="Times New Roman"/>
            <w:sz w:val="24"/>
            <w:szCs w:val="24"/>
          </w:rPr>
          <w:t>7379,11 га</w:t>
        </w:r>
      </w:smartTag>
      <w:r w:rsidRPr="00794156">
        <w:rPr>
          <w:rFonts w:ascii="Times New Roman" w:eastAsia="Calibri" w:hAnsi="Times New Roman" w:cs="Times New Roman"/>
          <w:sz w:val="24"/>
          <w:szCs w:val="24"/>
        </w:rPr>
        <w:t xml:space="preserve">, земли лесного фонда – </w:t>
      </w:r>
      <w:smartTag w:uri="urn:schemas-microsoft-com:office:smarttags" w:element="metricconverter">
        <w:smartTagPr>
          <w:attr w:name="ProductID" w:val="1013,6 га"/>
        </w:smartTagPr>
        <w:r w:rsidRPr="00794156">
          <w:rPr>
            <w:rFonts w:ascii="Times New Roman" w:eastAsia="Calibri" w:hAnsi="Times New Roman" w:cs="Times New Roman"/>
            <w:sz w:val="24"/>
            <w:szCs w:val="24"/>
          </w:rPr>
          <w:t>1013,6 га</w:t>
        </w:r>
      </w:smartTag>
      <w:r w:rsidRPr="00794156">
        <w:rPr>
          <w:rFonts w:ascii="Times New Roman" w:eastAsia="Calibri" w:hAnsi="Times New Roman" w:cs="Times New Roman"/>
          <w:sz w:val="24"/>
          <w:szCs w:val="24"/>
        </w:rPr>
        <w:t xml:space="preserve">, земли водного фонда – </w:t>
      </w:r>
      <w:smartTag w:uri="urn:schemas-microsoft-com:office:smarttags" w:element="metricconverter">
        <w:smartTagPr>
          <w:attr w:name="ProductID" w:val="226,7 га"/>
        </w:smartTagPr>
        <w:r w:rsidRPr="00794156">
          <w:rPr>
            <w:rFonts w:ascii="Times New Roman" w:eastAsia="Calibri" w:hAnsi="Times New Roman" w:cs="Times New Roman"/>
            <w:sz w:val="24"/>
            <w:szCs w:val="24"/>
          </w:rPr>
          <w:t>226,7 га</w:t>
        </w:r>
      </w:smartTag>
      <w:r w:rsidRPr="00794156">
        <w:rPr>
          <w:rFonts w:ascii="Times New Roman" w:eastAsia="Calibri" w:hAnsi="Times New Roman" w:cs="Times New Roman"/>
          <w:sz w:val="24"/>
          <w:szCs w:val="24"/>
        </w:rPr>
        <w:t xml:space="preserve">, земли используемые для личного подсобного хозяйства - </w:t>
      </w:r>
      <w:smartTag w:uri="urn:schemas-microsoft-com:office:smarttags" w:element="metricconverter">
        <w:smartTagPr>
          <w:attr w:name="ProductID" w:val="494,07 га"/>
        </w:smartTagPr>
        <w:r w:rsidRPr="00794156">
          <w:rPr>
            <w:rFonts w:ascii="Times New Roman" w:eastAsia="Calibri" w:hAnsi="Times New Roman" w:cs="Times New Roman"/>
            <w:sz w:val="24"/>
            <w:szCs w:val="24"/>
          </w:rPr>
          <w:t>494,07 га</w:t>
        </w:r>
      </w:smartTag>
      <w:r w:rsidRPr="00794156">
        <w:rPr>
          <w:rFonts w:ascii="Times New Roman" w:eastAsia="Calibri" w:hAnsi="Times New Roman" w:cs="Times New Roman"/>
          <w:sz w:val="24"/>
          <w:szCs w:val="24"/>
        </w:rPr>
        <w:t xml:space="preserve">, земли населенных пунктов - </w:t>
      </w:r>
      <w:smartTag w:uri="urn:schemas-microsoft-com:office:smarttags" w:element="metricconverter">
        <w:smartTagPr>
          <w:attr w:name="ProductID" w:val="1536,04 га"/>
        </w:smartTagPr>
        <w:r w:rsidRPr="00794156">
          <w:rPr>
            <w:rFonts w:ascii="Times New Roman" w:eastAsia="Calibri" w:hAnsi="Times New Roman" w:cs="Times New Roman"/>
            <w:sz w:val="24"/>
            <w:szCs w:val="24"/>
          </w:rPr>
          <w:t>1536,04 га</w:t>
        </w:r>
      </w:smartTag>
      <w:r w:rsidRPr="00794156">
        <w:rPr>
          <w:rFonts w:ascii="Times New Roman" w:eastAsia="Calibri" w:hAnsi="Times New Roman" w:cs="Times New Roman"/>
          <w:sz w:val="24"/>
          <w:szCs w:val="24"/>
        </w:rPr>
        <w:t xml:space="preserve">. </w:t>
      </w:r>
    </w:p>
    <w:p w:rsidR="00794156" w:rsidRPr="00794156" w:rsidRDefault="00794156" w:rsidP="00794156">
      <w:pPr>
        <w:spacing w:after="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На территории сельского поселения Ленинский сельсовет располагаются 4 населенных пункта: с. Троицкое, с. Ленино, с. </w:t>
      </w:r>
      <w:proofErr w:type="spellStart"/>
      <w:r w:rsidRPr="00794156">
        <w:rPr>
          <w:rFonts w:ascii="Times New Roman" w:eastAsia="Calibri" w:hAnsi="Times New Roman" w:cs="Times New Roman"/>
          <w:sz w:val="24"/>
          <w:szCs w:val="24"/>
        </w:rPr>
        <w:t>Елецкое</w:t>
      </w:r>
      <w:proofErr w:type="spellEnd"/>
      <w:r w:rsidRPr="00794156">
        <w:rPr>
          <w:rFonts w:ascii="Times New Roman" w:eastAsia="Calibri" w:hAnsi="Times New Roman" w:cs="Times New Roman"/>
          <w:sz w:val="24"/>
          <w:szCs w:val="24"/>
        </w:rPr>
        <w:t xml:space="preserve">, с. </w:t>
      </w:r>
      <w:proofErr w:type="spellStart"/>
      <w:r w:rsidRPr="00794156">
        <w:rPr>
          <w:rFonts w:ascii="Times New Roman" w:eastAsia="Calibri" w:hAnsi="Times New Roman" w:cs="Times New Roman"/>
          <w:sz w:val="24"/>
          <w:szCs w:val="24"/>
        </w:rPr>
        <w:t>Пады</w:t>
      </w:r>
      <w:proofErr w:type="spellEnd"/>
      <w:r w:rsidRPr="00794156">
        <w:rPr>
          <w:rFonts w:ascii="Times New Roman" w:eastAsia="Calibri" w:hAnsi="Times New Roman" w:cs="Times New Roman"/>
          <w:sz w:val="24"/>
          <w:szCs w:val="24"/>
        </w:rPr>
        <w:t>.</w:t>
      </w:r>
    </w:p>
    <w:p w:rsidR="00794156" w:rsidRPr="00794156" w:rsidRDefault="00794156" w:rsidP="00794156">
      <w:pPr>
        <w:spacing w:after="0" w:line="312" w:lineRule="auto"/>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Административным центром является с. Троицкое. Расстояние от </w:t>
      </w:r>
      <w:proofErr w:type="spellStart"/>
      <w:r w:rsidRPr="00794156">
        <w:rPr>
          <w:rFonts w:ascii="Times New Roman" w:eastAsia="Times New Roman" w:hAnsi="Times New Roman" w:cs="Times New Roman"/>
          <w:sz w:val="24"/>
          <w:szCs w:val="24"/>
          <w:lang w:eastAsia="ru-RU"/>
        </w:rPr>
        <w:t>с.Троицкое</w:t>
      </w:r>
      <w:proofErr w:type="spellEnd"/>
      <w:r w:rsidRPr="00794156">
        <w:rPr>
          <w:rFonts w:ascii="Times New Roman" w:eastAsia="Times New Roman" w:hAnsi="Times New Roman" w:cs="Times New Roman"/>
          <w:sz w:val="24"/>
          <w:szCs w:val="24"/>
          <w:lang w:eastAsia="ru-RU"/>
        </w:rPr>
        <w:t xml:space="preserve"> до г. Липецка </w:t>
      </w:r>
      <w:smartTag w:uri="urn:schemas-microsoft-com:office:smarttags" w:element="metricconverter">
        <w:smartTagPr>
          <w:attr w:name="ProductID" w:val="22 км"/>
        </w:smartTagPr>
        <w:r w:rsidRPr="00794156">
          <w:rPr>
            <w:rFonts w:ascii="Times New Roman" w:eastAsia="Times New Roman" w:hAnsi="Times New Roman" w:cs="Times New Roman"/>
            <w:sz w:val="24"/>
            <w:szCs w:val="24"/>
            <w:lang w:eastAsia="ru-RU"/>
          </w:rPr>
          <w:t>22 км</w:t>
        </w:r>
      </w:smartTag>
      <w:r w:rsidRPr="00794156">
        <w:rPr>
          <w:rFonts w:ascii="Times New Roman" w:eastAsia="Times New Roman" w:hAnsi="Times New Roman" w:cs="Times New Roman"/>
          <w:sz w:val="24"/>
          <w:szCs w:val="24"/>
          <w:lang w:eastAsia="ru-RU"/>
        </w:rPr>
        <w:t xml:space="preserve">. </w:t>
      </w:r>
    </w:p>
    <w:p w:rsidR="00794156" w:rsidRPr="00794156" w:rsidRDefault="00794156" w:rsidP="00794156">
      <w:pPr>
        <w:spacing w:after="0" w:line="312" w:lineRule="auto"/>
        <w:ind w:firstLine="709"/>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В индивидуальном жилищном строительстве сельское поселение Ленинский сельсовет является одним из лидеров по строительству индивидуального жилья на 1 тыс. проживающих. В </w:t>
      </w:r>
      <w:r w:rsidRPr="00794156">
        <w:rPr>
          <w:rFonts w:ascii="Times New Roman" w:eastAsia="Calibri" w:hAnsi="Times New Roman" w:cs="Times New Roman"/>
          <w:sz w:val="24"/>
          <w:szCs w:val="24"/>
        </w:rPr>
        <w:lastRenderedPageBreak/>
        <w:t xml:space="preserve">2011 году ввод в действие индивидуальных жилых домов общей площадью составило 10661,7 </w:t>
      </w:r>
      <w:proofErr w:type="spellStart"/>
      <w:r w:rsidRPr="00794156">
        <w:rPr>
          <w:rFonts w:ascii="Times New Roman" w:eastAsia="Calibri" w:hAnsi="Times New Roman" w:cs="Times New Roman"/>
          <w:sz w:val="24"/>
          <w:szCs w:val="24"/>
        </w:rPr>
        <w:t>кв.м</w:t>
      </w:r>
      <w:proofErr w:type="spellEnd"/>
      <w:r w:rsidRPr="00794156">
        <w:rPr>
          <w:rFonts w:ascii="Times New Roman" w:eastAsia="Calibri" w:hAnsi="Times New Roman" w:cs="Times New Roman"/>
          <w:sz w:val="24"/>
          <w:szCs w:val="24"/>
        </w:rPr>
        <w:t xml:space="preserve">,  в 2012 году – 15286,4 </w:t>
      </w:r>
      <w:proofErr w:type="spellStart"/>
      <w:r w:rsidRPr="00794156">
        <w:rPr>
          <w:rFonts w:ascii="Times New Roman" w:eastAsia="Calibri" w:hAnsi="Times New Roman" w:cs="Times New Roman"/>
          <w:sz w:val="24"/>
          <w:szCs w:val="24"/>
        </w:rPr>
        <w:t>кв.м</w:t>
      </w:r>
      <w:proofErr w:type="spellEnd"/>
      <w:r w:rsidRPr="00794156">
        <w:rPr>
          <w:rFonts w:ascii="Times New Roman" w:eastAsia="Calibri" w:hAnsi="Times New Roman" w:cs="Times New Roman"/>
          <w:sz w:val="24"/>
          <w:szCs w:val="24"/>
        </w:rPr>
        <w:t>.</w:t>
      </w:r>
    </w:p>
    <w:p w:rsidR="00794156" w:rsidRPr="00794156" w:rsidRDefault="00794156" w:rsidP="00794156">
      <w:pPr>
        <w:spacing w:after="0" w:line="312" w:lineRule="auto"/>
        <w:jc w:val="both"/>
        <w:rPr>
          <w:rFonts w:ascii="Times New Roman" w:eastAsia="Calibri" w:hAnsi="Times New Roman" w:cs="Times New Roman"/>
          <w:sz w:val="24"/>
          <w:szCs w:val="24"/>
        </w:rPr>
      </w:pPr>
      <w:r w:rsidRPr="00794156">
        <w:rPr>
          <w:rFonts w:ascii="Times New Roman" w:eastAsia="Calibri" w:hAnsi="Times New Roman" w:cs="Times New Roman"/>
          <w:sz w:val="24"/>
          <w:szCs w:val="24"/>
        </w:rPr>
        <w:t xml:space="preserve">          Основой экономического потенциала являются предприятия сельскохозяйственного  назначения: ООО «Май», КФХ «Май», КФХ «</w:t>
      </w:r>
      <w:proofErr w:type="spellStart"/>
      <w:r w:rsidRPr="00794156">
        <w:rPr>
          <w:rFonts w:ascii="Times New Roman" w:eastAsia="Calibri" w:hAnsi="Times New Roman" w:cs="Times New Roman"/>
          <w:sz w:val="24"/>
          <w:szCs w:val="24"/>
        </w:rPr>
        <w:t>Милованово</w:t>
      </w:r>
      <w:proofErr w:type="spellEnd"/>
      <w:r w:rsidRPr="00794156">
        <w:rPr>
          <w:rFonts w:ascii="Times New Roman" w:eastAsia="Calibri" w:hAnsi="Times New Roman" w:cs="Times New Roman"/>
          <w:sz w:val="24"/>
          <w:szCs w:val="24"/>
        </w:rPr>
        <w:t xml:space="preserve">», ОАО «Куриное Царство» БЦ «Троицкое», ЦИ «Заря». Предприятия динамично развиваются, осваивают новые виды продукции и услуг, расширяют рынки сбыта. Активное развитие сельского хозяйства (увеличение объемов выпускаемой продукции), модернизация производства являются определяющим фактором экономического роста поселения. Перспективной сферой деятельности является развитие на территории сельского поселения туристического маршрута по популяризации народного промысла «Романовская игрушка». Финансовый потенциал поселения определяется суммарными финансовыми потоками, проходящими через экономику поселения, а также системой взаимоотношений с бюджетами всех уровней. Основными целями при выстраивании бюджетной политики, реализуемой администрацией сельского поселения Ленинский сельсовет, является повышение качества управления финансовыми потоками муниципального образования, создание условий для оптимизации расходных обязательств и обеспечения их выполнения, поддержание экономической и финансовой стабильности как основы для устойчивого социально-экономического развития экономики Ленинского поселения. </w:t>
      </w:r>
    </w:p>
    <w:p w:rsidR="00794156" w:rsidRPr="00794156" w:rsidRDefault="00794156" w:rsidP="00794156">
      <w:pPr>
        <w:spacing w:after="0" w:line="312" w:lineRule="auto"/>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 целях обеспечения развития сельскохозяйственного производства необходимо сохранение большей части площадей сельскохозяйственного назначения для развития сельскохозяйственной деятельности и размещения объектов агропромышленного производства. При необходимости использования для строительства производственных объектов, малоэтажного строительства и иных объектов земель сельскохозяйственного назначения рекомендуется выделение менее ценных угодий с пониженной кадастровой стоимостью и низким бонитетом почв.</w:t>
      </w:r>
    </w:p>
    <w:p w:rsidR="00794156" w:rsidRPr="00794156" w:rsidRDefault="00794156" w:rsidP="00794156">
      <w:pPr>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Потенциал для дальнейшего развития муниципального образования высок благодаря близости к </w:t>
      </w:r>
      <w:proofErr w:type="spellStart"/>
      <w:r w:rsidRPr="00794156">
        <w:rPr>
          <w:rFonts w:ascii="Times New Roman" w:eastAsia="Times New Roman" w:hAnsi="Times New Roman" w:cs="Times New Roman"/>
          <w:sz w:val="24"/>
          <w:szCs w:val="24"/>
          <w:lang w:eastAsia="ru-RU"/>
        </w:rPr>
        <w:t>г.Липецк</w:t>
      </w:r>
      <w:proofErr w:type="spellEnd"/>
      <w:r w:rsidRPr="00794156">
        <w:rPr>
          <w:rFonts w:ascii="Times New Roman" w:eastAsia="Times New Roman" w:hAnsi="Times New Roman" w:cs="Times New Roman"/>
          <w:sz w:val="24"/>
          <w:szCs w:val="24"/>
          <w:lang w:eastAsia="ru-RU"/>
        </w:rPr>
        <w:t>, что может также способствовать привлечению новых инвесторов.</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Инвестиционная привлекательность сельского поселения Ленинский сельсовет достаточно высока, в частности, благодаря близкому расположению к городу Липецк. Здесь возможно формирование инвестиционных площадок и создание новых производств. Необходимо использование конкурентных преимуществ территории в целях привлечения новых инвестиционных проектов, позволяющих создать для жителей муниципального образования новые рабочие места. Для реализации этой цели осуществляется выделение следующих земельных участков, пригодных для развития приоритетных для муниципального образования видов экономической деятельности:</w:t>
      </w:r>
    </w:p>
    <w:p w:rsidR="00794156" w:rsidRPr="00794156" w:rsidRDefault="00794156" w:rsidP="00794156">
      <w:pPr>
        <w:numPr>
          <w:ilvl w:val="0"/>
          <w:numId w:val="23"/>
        </w:numPr>
        <w:tabs>
          <w:tab w:val="left" w:pos="1282"/>
        </w:tabs>
        <w:spacing w:after="0" w:line="322" w:lineRule="exact"/>
        <w:ind w:left="20" w:right="20" w:firstLine="88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развитие жилищного строительства с формированием новых жилых комплексов высокого уровня комфортности;</w:t>
      </w:r>
    </w:p>
    <w:p w:rsidR="00794156" w:rsidRPr="00794156" w:rsidRDefault="00794156" w:rsidP="00794156">
      <w:pPr>
        <w:numPr>
          <w:ilvl w:val="0"/>
          <w:numId w:val="23"/>
        </w:numPr>
        <w:tabs>
          <w:tab w:val="left" w:pos="1308"/>
        </w:tabs>
        <w:spacing w:after="0" w:line="270" w:lineRule="exact"/>
        <w:ind w:left="20" w:firstLine="88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развитие производственных зон, размещение новых предприятий.</w:t>
      </w:r>
    </w:p>
    <w:p w:rsidR="00794156" w:rsidRPr="00794156" w:rsidRDefault="00794156" w:rsidP="00794156">
      <w:pPr>
        <w:spacing w:after="0" w:line="322" w:lineRule="exact"/>
        <w:ind w:left="20" w:right="20" w:firstLine="88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Для привлечения инвесторов необходима подготовка площадок для размещения новых предприятий, подготовка территорий под жилищное строительство и создание современных транспортной, инженерной, социальной и бытовой инфраструктуры.</w:t>
      </w:r>
    </w:p>
    <w:p w:rsidR="00794156" w:rsidRPr="00794156" w:rsidRDefault="00794156" w:rsidP="00794156">
      <w:pPr>
        <w:spacing w:after="200" w:line="276" w:lineRule="auto"/>
        <w:ind w:firstLine="709"/>
        <w:jc w:val="both"/>
        <w:rPr>
          <w:rFonts w:ascii="Times New Roman" w:eastAsia="Calibri" w:hAnsi="Times New Roman" w:cs="Times New Roman"/>
        </w:rPr>
      </w:pPr>
      <w:r w:rsidRPr="00794156">
        <w:rPr>
          <w:rFonts w:ascii="Times New Roman" w:eastAsia="Calibri" w:hAnsi="Times New Roman" w:cs="Times New Roman"/>
        </w:rPr>
        <w:t>В настоящее время на территории поселения находятся 15 торговых предприятий, в том числе 13 магазинов различных форм торговли, 2 кафе, 2 почтовых отделения, офис сбербанка РФ.</w:t>
      </w:r>
    </w:p>
    <w:p w:rsidR="00794156" w:rsidRPr="00794156" w:rsidRDefault="00794156" w:rsidP="00794156">
      <w:pPr>
        <w:spacing w:after="200" w:line="276" w:lineRule="auto"/>
        <w:ind w:firstLine="709"/>
        <w:jc w:val="both"/>
        <w:rPr>
          <w:rFonts w:ascii="Times New Roman" w:eastAsia="Calibri" w:hAnsi="Times New Roman" w:cs="Times New Roman"/>
        </w:rPr>
      </w:pPr>
      <w:r w:rsidRPr="00794156">
        <w:rPr>
          <w:rFonts w:ascii="Times New Roman" w:eastAsia="Calibri" w:hAnsi="Times New Roman" w:cs="Times New Roman"/>
        </w:rPr>
        <w:t xml:space="preserve">Развитие малого бизнеса на территории поселения является приоритетной задачей. Увеличение числа малых предприятий позволяет решать проблемы занятости населения и выводит доход населения </w:t>
      </w:r>
      <w:r w:rsidRPr="00794156">
        <w:rPr>
          <w:rFonts w:ascii="Times New Roman" w:eastAsia="Calibri" w:hAnsi="Times New Roman" w:cs="Times New Roman"/>
        </w:rPr>
        <w:lastRenderedPageBreak/>
        <w:t>на новый более высокий уровень. В малом бизнесе на территории сельского поселения Ленинский сельсовет на 01.01.2013 ведут деятельность 71 малых предприятия и 189 индивидуальных предпринимателей. Ежегодно количество индивидуальных предпринимателей увеличивается на 25-30 человек. Доля населения занятого в малом бизнесе составляет 8%. С развитием туристического маршрута доля населения занятого в малом бизнесе будет увеличена.</w:t>
      </w:r>
    </w:p>
    <w:p w:rsidR="00794156" w:rsidRPr="00794156" w:rsidRDefault="00794156" w:rsidP="00794156">
      <w:pPr>
        <w:spacing w:after="200" w:line="276" w:lineRule="auto"/>
        <w:ind w:firstLine="709"/>
        <w:jc w:val="both"/>
        <w:rPr>
          <w:rFonts w:ascii="Times New Roman" w:eastAsia="Calibri" w:hAnsi="Times New Roman" w:cs="Times New Roman"/>
        </w:rPr>
      </w:pPr>
      <w:r w:rsidRPr="00794156">
        <w:rPr>
          <w:rFonts w:ascii="Times New Roman" w:eastAsia="Calibri" w:hAnsi="Times New Roman" w:cs="Times New Roman"/>
        </w:rPr>
        <w:t xml:space="preserve">Социальная инфраструктура включает в себя: второе терапевтическое отделение МУЗ ЦРБ в с. Ленино, офис врача общей практики в с. Ленино, офис врача общей практики в с. Троицкое, 2 аптечных киоска в с. Троицкое. При необходимости консультации больных у узких специалистов в обоих офисах имеются микроавтобусы «УАЗ» для доставки больных в поликлинику ЦРБ Липецкого района. На территории сельского поселения расположены: средняя общеобразовательная школа в с. Троицкое, начальная школа в с. Ленино с общим количеством ученических мест – 520. 2 детских сада в с. Троицкое и с. Ленино с общим количеством детских мест – 212. Образовательные учреждения полностью укомплектованы кадрами, имеющими соответствующее образование.   </w:t>
      </w:r>
    </w:p>
    <w:p w:rsidR="00794156" w:rsidRPr="00794156" w:rsidRDefault="00794156" w:rsidP="00794156">
      <w:pPr>
        <w:spacing w:after="200" w:line="276" w:lineRule="auto"/>
        <w:ind w:firstLine="709"/>
        <w:jc w:val="both"/>
        <w:rPr>
          <w:rFonts w:ascii="Times New Roman" w:eastAsia="Calibri" w:hAnsi="Times New Roman" w:cs="Times New Roman"/>
        </w:rPr>
      </w:pPr>
      <w:r w:rsidRPr="00794156">
        <w:rPr>
          <w:rFonts w:ascii="Times New Roman" w:eastAsia="Calibri" w:hAnsi="Times New Roman" w:cs="Times New Roman"/>
        </w:rPr>
        <w:t xml:space="preserve">  Кроме того на территории сельского поселения находятся и функционируют 2 христианских храма: Церковь Пресвятой Троицы (с. Троицкое), храм Рождества Богородицы (с. Ленино).</w:t>
      </w:r>
    </w:p>
    <w:p w:rsidR="00794156" w:rsidRPr="00794156" w:rsidRDefault="00794156" w:rsidP="00794156">
      <w:pPr>
        <w:spacing w:after="200" w:line="276" w:lineRule="auto"/>
        <w:ind w:firstLine="709"/>
        <w:jc w:val="both"/>
        <w:rPr>
          <w:rFonts w:ascii="Times New Roman" w:eastAsia="Calibri" w:hAnsi="Times New Roman" w:cs="Times New Roman"/>
        </w:rPr>
      </w:pPr>
      <w:r w:rsidRPr="00794156">
        <w:rPr>
          <w:rFonts w:ascii="Times New Roman" w:eastAsia="Calibri" w:hAnsi="Times New Roman" w:cs="Times New Roman"/>
          <w:sz w:val="28"/>
          <w:szCs w:val="28"/>
        </w:rPr>
        <w:t xml:space="preserve"> </w:t>
      </w:r>
      <w:r w:rsidRPr="00794156">
        <w:rPr>
          <w:rFonts w:ascii="Times New Roman" w:eastAsia="Calibri" w:hAnsi="Times New Roman" w:cs="Times New Roman"/>
        </w:rPr>
        <w:t xml:space="preserve">Население с 1990 года за счет миграции граждан и естественной прибыли ежегодно увеличивается на 3-5 %. Структура возрастного состава населения изменяется в сторону увеличения граждан от 30 до 60 лет. Средняя продолжительность жизни у женщин составляет 74,4 года, у мужчин 65,7 лет. Рождаемость повышается, смертность понижается. </w:t>
      </w:r>
      <w:proofErr w:type="spellStart"/>
      <w:r w:rsidRPr="00794156">
        <w:rPr>
          <w:rFonts w:ascii="Times New Roman" w:eastAsia="Calibri" w:hAnsi="Times New Roman" w:cs="Times New Roman"/>
        </w:rPr>
        <w:t>Прогнозно</w:t>
      </w:r>
      <w:proofErr w:type="spellEnd"/>
      <w:r w:rsidRPr="00794156">
        <w:rPr>
          <w:rFonts w:ascii="Times New Roman" w:eastAsia="Calibri" w:hAnsi="Times New Roman" w:cs="Times New Roman"/>
        </w:rPr>
        <w:t xml:space="preserve"> численность населения к 2020 году составит 7500 человек.</w:t>
      </w:r>
    </w:p>
    <w:p w:rsidR="00794156" w:rsidRPr="00794156" w:rsidRDefault="00794156" w:rsidP="00794156">
      <w:pPr>
        <w:spacing w:after="200" w:line="276" w:lineRule="auto"/>
        <w:ind w:firstLine="709"/>
        <w:jc w:val="both"/>
        <w:rPr>
          <w:rFonts w:ascii="Times New Roman" w:eastAsia="Calibri" w:hAnsi="Times New Roman" w:cs="Times New Roman"/>
        </w:rPr>
      </w:pPr>
      <w:r w:rsidRPr="00794156">
        <w:rPr>
          <w:rFonts w:ascii="Times New Roman" w:eastAsia="Calibri" w:hAnsi="Times New Roman" w:cs="Times New Roman"/>
        </w:rPr>
        <w:t>Численность населения сельского поселения по состоянию на 01.01.2013г. составила 5732 человека. Структура населения характеризуется следующими данными.</w:t>
      </w:r>
    </w:p>
    <w:p w:rsidR="00794156" w:rsidRPr="00794156" w:rsidRDefault="00794156" w:rsidP="00794156">
      <w:pPr>
        <w:spacing w:after="0" w:line="312" w:lineRule="auto"/>
        <w:ind w:firstLine="709"/>
        <w:jc w:val="center"/>
        <w:rPr>
          <w:rFonts w:ascii="Times New Roman" w:eastAsia="Calibri" w:hAnsi="Times New Roman" w:cs="Times New Roman"/>
          <w:b/>
          <w:i/>
        </w:rPr>
      </w:pPr>
      <w:r w:rsidRPr="00794156">
        <w:rPr>
          <w:rFonts w:ascii="Times New Roman" w:eastAsia="Calibri" w:hAnsi="Times New Roman" w:cs="Times New Roman"/>
          <w:b/>
          <w:i/>
        </w:rPr>
        <w:t xml:space="preserve">Характеристика численности, занятости населения сельского </w:t>
      </w:r>
    </w:p>
    <w:p w:rsidR="00794156" w:rsidRPr="00794156" w:rsidRDefault="00794156" w:rsidP="00794156">
      <w:pPr>
        <w:spacing w:after="0" w:line="312" w:lineRule="auto"/>
        <w:ind w:firstLine="709"/>
        <w:jc w:val="center"/>
        <w:rPr>
          <w:rFonts w:ascii="Times New Roman" w:eastAsia="Calibri" w:hAnsi="Times New Roman" w:cs="Times New Roman"/>
          <w:b/>
          <w:i/>
        </w:rPr>
      </w:pPr>
      <w:r w:rsidRPr="00794156">
        <w:rPr>
          <w:rFonts w:ascii="Times New Roman" w:eastAsia="Calibri" w:hAnsi="Times New Roman" w:cs="Times New Roman"/>
          <w:b/>
          <w:i/>
        </w:rPr>
        <w:t>поселения по состоянию на 01.01.2013г.</w:t>
      </w:r>
    </w:p>
    <w:p w:rsidR="00794156" w:rsidRPr="00794156" w:rsidRDefault="00794156" w:rsidP="00794156">
      <w:pPr>
        <w:spacing w:after="200" w:line="276" w:lineRule="auto"/>
        <w:ind w:firstLine="709"/>
        <w:jc w:val="both"/>
        <w:rPr>
          <w:rFonts w:ascii="Times New Roman" w:eastAsia="Calibri" w:hAnsi="Times New Roman" w:cs="Times New Roman"/>
        </w:rPr>
      </w:pPr>
    </w:p>
    <w:tbl>
      <w:tblPr>
        <w:tblW w:w="121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723"/>
        <w:gridCol w:w="766"/>
        <w:gridCol w:w="1063"/>
        <w:gridCol w:w="1134"/>
        <w:gridCol w:w="992"/>
        <w:gridCol w:w="992"/>
        <w:gridCol w:w="1134"/>
        <w:gridCol w:w="856"/>
        <w:gridCol w:w="845"/>
        <w:gridCol w:w="1066"/>
      </w:tblGrid>
      <w:tr w:rsidR="00794156" w:rsidRPr="00794156" w:rsidTr="00794156">
        <w:trPr>
          <w:trHeight w:val="197"/>
        </w:trPr>
        <w:tc>
          <w:tcPr>
            <w:tcW w:w="4041" w:type="dxa"/>
            <w:gridSpan w:val="6"/>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Численность населения (чел.)</w:t>
            </w:r>
          </w:p>
        </w:tc>
        <w:tc>
          <w:tcPr>
            <w:tcW w:w="8082" w:type="dxa"/>
            <w:gridSpan w:val="8"/>
          </w:tcPr>
          <w:p w:rsidR="00794156" w:rsidRPr="00794156" w:rsidRDefault="00794156" w:rsidP="00794156">
            <w:pPr>
              <w:spacing w:after="200" w:line="276" w:lineRule="auto"/>
              <w:rPr>
                <w:rFonts w:ascii="Times New Roman" w:eastAsia="Calibri" w:hAnsi="Times New Roman" w:cs="Times New Roman"/>
                <w:b/>
                <w:sz w:val="18"/>
                <w:szCs w:val="18"/>
              </w:rPr>
            </w:pPr>
            <w:r w:rsidRPr="00794156">
              <w:rPr>
                <w:rFonts w:ascii="Times New Roman" w:eastAsia="Calibri" w:hAnsi="Times New Roman" w:cs="Times New Roman"/>
                <w:b/>
                <w:sz w:val="18"/>
                <w:szCs w:val="18"/>
              </w:rPr>
              <w:t>Наличие и занятость трудоспособного населения сельского поселения (чел.)</w:t>
            </w:r>
          </w:p>
        </w:tc>
      </w:tr>
      <w:tr w:rsidR="00794156" w:rsidRPr="00794156" w:rsidTr="00794156">
        <w:trPr>
          <w:gridAfter w:val="1"/>
          <w:wAfter w:w="1066" w:type="dxa"/>
          <w:trHeight w:val="212"/>
        </w:trPr>
        <w:tc>
          <w:tcPr>
            <w:tcW w:w="709" w:type="dxa"/>
            <w:shd w:val="clear" w:color="auto" w:fill="auto"/>
          </w:tcPr>
          <w:p w:rsidR="00794156" w:rsidRPr="00794156" w:rsidRDefault="00794156" w:rsidP="00794156">
            <w:pPr>
              <w:spacing w:after="200" w:line="276" w:lineRule="auto"/>
              <w:jc w:val="both"/>
              <w:rPr>
                <w:rFonts w:ascii="Times New Roman" w:eastAsia="Calibri" w:hAnsi="Times New Roman" w:cs="Times New Roman"/>
                <w:b/>
                <w:sz w:val="18"/>
                <w:szCs w:val="18"/>
              </w:rPr>
            </w:pPr>
            <w:r w:rsidRPr="00794156">
              <w:rPr>
                <w:rFonts w:ascii="Times New Roman" w:eastAsia="Calibri" w:hAnsi="Times New Roman" w:cs="Times New Roman"/>
                <w:b/>
                <w:sz w:val="18"/>
                <w:szCs w:val="18"/>
              </w:rPr>
              <w:t>всего</w:t>
            </w:r>
          </w:p>
        </w:tc>
        <w:tc>
          <w:tcPr>
            <w:tcW w:w="3332" w:type="dxa"/>
            <w:gridSpan w:val="5"/>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 xml:space="preserve">В </w:t>
            </w:r>
            <w:proofErr w:type="spellStart"/>
            <w:r w:rsidRPr="00794156">
              <w:rPr>
                <w:rFonts w:ascii="Times New Roman" w:eastAsia="Calibri" w:hAnsi="Times New Roman" w:cs="Times New Roman"/>
                <w:b/>
                <w:sz w:val="18"/>
                <w:szCs w:val="18"/>
              </w:rPr>
              <w:t>т.ч</w:t>
            </w:r>
            <w:proofErr w:type="spellEnd"/>
            <w:r w:rsidRPr="00794156">
              <w:rPr>
                <w:rFonts w:ascii="Times New Roman" w:eastAsia="Calibri" w:hAnsi="Times New Roman" w:cs="Times New Roman"/>
                <w:b/>
                <w:sz w:val="18"/>
                <w:szCs w:val="18"/>
              </w:rPr>
              <w:t>. по возрастным группам</w:t>
            </w:r>
          </w:p>
        </w:tc>
        <w:tc>
          <w:tcPr>
            <w:tcW w:w="1063" w:type="dxa"/>
            <w:vMerge w:val="restart"/>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proofErr w:type="spellStart"/>
            <w:r w:rsidRPr="00794156">
              <w:rPr>
                <w:rFonts w:ascii="Times New Roman" w:eastAsia="Calibri" w:hAnsi="Times New Roman" w:cs="Times New Roman"/>
                <w:b/>
                <w:sz w:val="18"/>
                <w:szCs w:val="18"/>
              </w:rPr>
              <w:t>Трудо</w:t>
            </w:r>
            <w:proofErr w:type="spellEnd"/>
          </w:p>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способ</w:t>
            </w:r>
          </w:p>
          <w:p w:rsidR="00794156" w:rsidRPr="00794156" w:rsidRDefault="00794156" w:rsidP="00794156">
            <w:pPr>
              <w:spacing w:after="200" w:line="276" w:lineRule="auto"/>
              <w:jc w:val="center"/>
              <w:rPr>
                <w:rFonts w:ascii="Times New Roman" w:eastAsia="Calibri" w:hAnsi="Times New Roman" w:cs="Times New Roman"/>
                <w:b/>
                <w:sz w:val="18"/>
                <w:szCs w:val="18"/>
              </w:rPr>
            </w:pPr>
            <w:proofErr w:type="spellStart"/>
            <w:r w:rsidRPr="00794156">
              <w:rPr>
                <w:rFonts w:ascii="Times New Roman" w:eastAsia="Calibri" w:hAnsi="Times New Roman" w:cs="Times New Roman"/>
                <w:b/>
                <w:sz w:val="18"/>
                <w:szCs w:val="18"/>
              </w:rPr>
              <w:t>ное</w:t>
            </w:r>
            <w:proofErr w:type="spellEnd"/>
          </w:p>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население-</w:t>
            </w:r>
          </w:p>
          <w:p w:rsidR="00794156" w:rsidRPr="00794156" w:rsidRDefault="00794156" w:rsidP="00794156">
            <w:pPr>
              <w:spacing w:after="200" w:line="276" w:lineRule="auto"/>
              <w:jc w:val="center"/>
              <w:rPr>
                <w:rFonts w:ascii="Times New Roman" w:eastAsia="Calibri" w:hAnsi="Times New Roman" w:cs="Times New Roman"/>
                <w:sz w:val="18"/>
                <w:szCs w:val="18"/>
              </w:rPr>
            </w:pPr>
            <w:r w:rsidRPr="00794156">
              <w:rPr>
                <w:rFonts w:ascii="Times New Roman" w:eastAsia="Calibri" w:hAnsi="Times New Roman" w:cs="Times New Roman"/>
                <w:b/>
                <w:sz w:val="18"/>
                <w:szCs w:val="18"/>
              </w:rPr>
              <w:t>всего</w:t>
            </w:r>
          </w:p>
        </w:tc>
        <w:tc>
          <w:tcPr>
            <w:tcW w:w="4252" w:type="dxa"/>
            <w:gridSpan w:val="4"/>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Занято на территории Муниципального района</w:t>
            </w:r>
          </w:p>
        </w:tc>
        <w:tc>
          <w:tcPr>
            <w:tcW w:w="856" w:type="dxa"/>
            <w:vMerge w:val="restart"/>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r w:rsidRPr="00794156">
              <w:rPr>
                <w:rFonts w:ascii="Times New Roman" w:eastAsia="Calibri" w:hAnsi="Times New Roman" w:cs="Times New Roman"/>
                <w:sz w:val="18"/>
                <w:szCs w:val="18"/>
              </w:rPr>
              <w:t>Работа</w:t>
            </w:r>
          </w:p>
          <w:p w:rsidR="00794156" w:rsidRPr="00794156" w:rsidRDefault="00794156" w:rsidP="00794156">
            <w:pPr>
              <w:spacing w:after="200" w:line="276" w:lineRule="auto"/>
              <w:jc w:val="both"/>
              <w:rPr>
                <w:rFonts w:ascii="Times New Roman" w:eastAsia="Calibri" w:hAnsi="Times New Roman" w:cs="Times New Roman"/>
                <w:sz w:val="18"/>
                <w:szCs w:val="18"/>
              </w:rPr>
            </w:pPr>
            <w:proofErr w:type="spellStart"/>
            <w:r w:rsidRPr="00794156">
              <w:rPr>
                <w:rFonts w:ascii="Times New Roman" w:eastAsia="Calibri" w:hAnsi="Times New Roman" w:cs="Times New Roman"/>
                <w:sz w:val="18"/>
                <w:szCs w:val="18"/>
              </w:rPr>
              <w:t>ет</w:t>
            </w:r>
            <w:proofErr w:type="spellEnd"/>
            <w:r w:rsidRPr="00794156">
              <w:rPr>
                <w:rFonts w:ascii="Times New Roman" w:eastAsia="Calibri" w:hAnsi="Times New Roman" w:cs="Times New Roman"/>
                <w:sz w:val="18"/>
                <w:szCs w:val="18"/>
              </w:rPr>
              <w:t xml:space="preserve"> за пределами территории района</w:t>
            </w:r>
          </w:p>
        </w:tc>
        <w:tc>
          <w:tcPr>
            <w:tcW w:w="845" w:type="dxa"/>
            <w:vMerge w:val="restart"/>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r w:rsidRPr="00794156">
              <w:rPr>
                <w:rFonts w:ascii="Times New Roman" w:eastAsia="Calibri" w:hAnsi="Times New Roman" w:cs="Times New Roman"/>
                <w:sz w:val="18"/>
                <w:szCs w:val="18"/>
              </w:rPr>
              <w:t xml:space="preserve">Не </w:t>
            </w:r>
            <w:proofErr w:type="spellStart"/>
            <w:r w:rsidRPr="00794156">
              <w:rPr>
                <w:rFonts w:ascii="Times New Roman" w:eastAsia="Calibri" w:hAnsi="Times New Roman" w:cs="Times New Roman"/>
                <w:sz w:val="18"/>
                <w:szCs w:val="18"/>
              </w:rPr>
              <w:t>обес</w:t>
            </w:r>
            <w:proofErr w:type="spellEnd"/>
          </w:p>
          <w:p w:rsidR="00794156" w:rsidRPr="00794156" w:rsidRDefault="00794156" w:rsidP="00794156">
            <w:pPr>
              <w:spacing w:after="200" w:line="276" w:lineRule="auto"/>
              <w:jc w:val="both"/>
              <w:rPr>
                <w:rFonts w:ascii="Times New Roman" w:eastAsia="Calibri" w:hAnsi="Times New Roman" w:cs="Times New Roman"/>
                <w:sz w:val="18"/>
                <w:szCs w:val="18"/>
              </w:rPr>
            </w:pPr>
            <w:r w:rsidRPr="00794156">
              <w:rPr>
                <w:rFonts w:ascii="Times New Roman" w:eastAsia="Calibri" w:hAnsi="Times New Roman" w:cs="Times New Roman"/>
                <w:sz w:val="18"/>
                <w:szCs w:val="18"/>
              </w:rPr>
              <w:t>печено работой</w:t>
            </w:r>
          </w:p>
        </w:tc>
      </w:tr>
      <w:tr w:rsidR="00794156" w:rsidRPr="00794156" w:rsidTr="00794156">
        <w:trPr>
          <w:gridAfter w:val="1"/>
          <w:wAfter w:w="1066" w:type="dxa"/>
          <w:trHeight w:val="1243"/>
        </w:trPr>
        <w:tc>
          <w:tcPr>
            <w:tcW w:w="709" w:type="dxa"/>
            <w:vMerge w:val="restart"/>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567" w:type="dxa"/>
            <w:vMerge w:val="restart"/>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до 7 лет</w:t>
            </w:r>
          </w:p>
        </w:tc>
        <w:tc>
          <w:tcPr>
            <w:tcW w:w="567" w:type="dxa"/>
            <w:vMerge w:val="restart"/>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7-18 лет</w:t>
            </w:r>
          </w:p>
        </w:tc>
        <w:tc>
          <w:tcPr>
            <w:tcW w:w="709" w:type="dxa"/>
            <w:vMerge w:val="restart"/>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18-35 лет</w:t>
            </w:r>
          </w:p>
        </w:tc>
        <w:tc>
          <w:tcPr>
            <w:tcW w:w="723" w:type="dxa"/>
            <w:vMerge w:val="restart"/>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35-60 лет</w:t>
            </w:r>
          </w:p>
        </w:tc>
        <w:tc>
          <w:tcPr>
            <w:tcW w:w="766" w:type="dxa"/>
            <w:vMerge w:val="restart"/>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свыше 60 лет</w:t>
            </w:r>
          </w:p>
        </w:tc>
        <w:tc>
          <w:tcPr>
            <w:tcW w:w="1063"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4252" w:type="dxa"/>
            <w:gridSpan w:val="4"/>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в том числе</w:t>
            </w:r>
          </w:p>
        </w:tc>
        <w:tc>
          <w:tcPr>
            <w:tcW w:w="856"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845"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r>
      <w:tr w:rsidR="00794156" w:rsidRPr="00794156" w:rsidTr="00794156">
        <w:trPr>
          <w:gridAfter w:val="1"/>
          <w:wAfter w:w="1066" w:type="dxa"/>
          <w:trHeight w:val="1046"/>
        </w:trPr>
        <w:tc>
          <w:tcPr>
            <w:tcW w:w="709"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567"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567"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709"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723"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766"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1063"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1134" w:type="dxa"/>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r w:rsidRPr="00794156">
              <w:rPr>
                <w:rFonts w:ascii="Times New Roman" w:eastAsia="Calibri" w:hAnsi="Times New Roman" w:cs="Times New Roman"/>
                <w:sz w:val="18"/>
                <w:szCs w:val="18"/>
              </w:rPr>
              <w:t>в сельско-</w:t>
            </w:r>
          </w:p>
          <w:p w:rsidR="00794156" w:rsidRPr="00794156" w:rsidRDefault="00794156" w:rsidP="00794156">
            <w:pPr>
              <w:spacing w:after="200" w:line="276" w:lineRule="auto"/>
              <w:jc w:val="both"/>
              <w:rPr>
                <w:rFonts w:ascii="Times New Roman" w:eastAsia="Calibri" w:hAnsi="Times New Roman" w:cs="Times New Roman"/>
                <w:sz w:val="18"/>
                <w:szCs w:val="18"/>
              </w:rPr>
            </w:pPr>
            <w:proofErr w:type="spellStart"/>
            <w:r w:rsidRPr="00794156">
              <w:rPr>
                <w:rFonts w:ascii="Times New Roman" w:eastAsia="Calibri" w:hAnsi="Times New Roman" w:cs="Times New Roman"/>
                <w:sz w:val="18"/>
                <w:szCs w:val="18"/>
              </w:rPr>
              <w:t>хозяй</w:t>
            </w:r>
            <w:proofErr w:type="spellEnd"/>
          </w:p>
          <w:p w:rsidR="00794156" w:rsidRPr="00794156" w:rsidRDefault="00794156" w:rsidP="00794156">
            <w:pPr>
              <w:spacing w:after="200" w:line="276" w:lineRule="auto"/>
              <w:jc w:val="both"/>
              <w:rPr>
                <w:rFonts w:ascii="Times New Roman" w:eastAsia="Calibri" w:hAnsi="Times New Roman" w:cs="Times New Roman"/>
                <w:sz w:val="18"/>
                <w:szCs w:val="18"/>
              </w:rPr>
            </w:pPr>
            <w:proofErr w:type="spellStart"/>
            <w:r w:rsidRPr="00794156">
              <w:rPr>
                <w:rFonts w:ascii="Times New Roman" w:eastAsia="Calibri" w:hAnsi="Times New Roman" w:cs="Times New Roman"/>
                <w:sz w:val="18"/>
                <w:szCs w:val="18"/>
              </w:rPr>
              <w:t>ственном</w:t>
            </w:r>
            <w:proofErr w:type="spellEnd"/>
          </w:p>
          <w:p w:rsidR="00794156" w:rsidRPr="00794156" w:rsidRDefault="00794156" w:rsidP="00794156">
            <w:pPr>
              <w:spacing w:after="200" w:line="276" w:lineRule="auto"/>
              <w:jc w:val="both"/>
              <w:rPr>
                <w:rFonts w:ascii="Times New Roman" w:eastAsia="Calibri" w:hAnsi="Times New Roman" w:cs="Times New Roman"/>
                <w:sz w:val="18"/>
                <w:szCs w:val="18"/>
              </w:rPr>
            </w:pPr>
            <w:proofErr w:type="spellStart"/>
            <w:r w:rsidRPr="00794156">
              <w:rPr>
                <w:rFonts w:ascii="Times New Roman" w:eastAsia="Calibri" w:hAnsi="Times New Roman" w:cs="Times New Roman"/>
                <w:sz w:val="18"/>
                <w:szCs w:val="18"/>
              </w:rPr>
              <w:t>производ-стве</w:t>
            </w:r>
            <w:proofErr w:type="spellEnd"/>
            <w:r w:rsidRPr="00794156">
              <w:rPr>
                <w:rFonts w:ascii="Times New Roman" w:eastAsia="Calibri" w:hAnsi="Times New Roman" w:cs="Times New Roman"/>
                <w:sz w:val="18"/>
                <w:szCs w:val="18"/>
              </w:rPr>
              <w:t xml:space="preserve"> </w:t>
            </w:r>
          </w:p>
        </w:tc>
        <w:tc>
          <w:tcPr>
            <w:tcW w:w="992" w:type="dxa"/>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r w:rsidRPr="00794156">
              <w:rPr>
                <w:rFonts w:ascii="Times New Roman" w:eastAsia="Calibri" w:hAnsi="Times New Roman" w:cs="Times New Roman"/>
                <w:sz w:val="18"/>
                <w:szCs w:val="18"/>
              </w:rPr>
              <w:t xml:space="preserve">в </w:t>
            </w:r>
            <w:proofErr w:type="spellStart"/>
            <w:r w:rsidRPr="00794156">
              <w:rPr>
                <w:rFonts w:ascii="Times New Roman" w:eastAsia="Calibri" w:hAnsi="Times New Roman" w:cs="Times New Roman"/>
                <w:sz w:val="18"/>
                <w:szCs w:val="18"/>
              </w:rPr>
              <w:t>организа</w:t>
            </w:r>
            <w:proofErr w:type="spellEnd"/>
          </w:p>
          <w:p w:rsidR="00794156" w:rsidRPr="00794156" w:rsidRDefault="00794156" w:rsidP="00794156">
            <w:pPr>
              <w:spacing w:after="200" w:line="276" w:lineRule="auto"/>
              <w:jc w:val="both"/>
              <w:rPr>
                <w:rFonts w:ascii="Times New Roman" w:eastAsia="Calibri" w:hAnsi="Times New Roman" w:cs="Times New Roman"/>
                <w:sz w:val="18"/>
                <w:szCs w:val="18"/>
              </w:rPr>
            </w:pPr>
            <w:proofErr w:type="spellStart"/>
            <w:r w:rsidRPr="00794156">
              <w:rPr>
                <w:rFonts w:ascii="Times New Roman" w:eastAsia="Calibri" w:hAnsi="Times New Roman" w:cs="Times New Roman"/>
                <w:sz w:val="18"/>
                <w:szCs w:val="18"/>
              </w:rPr>
              <w:t>циях</w:t>
            </w:r>
            <w:proofErr w:type="spellEnd"/>
            <w:r w:rsidRPr="00794156">
              <w:rPr>
                <w:rFonts w:ascii="Times New Roman" w:eastAsia="Calibri" w:hAnsi="Times New Roman" w:cs="Times New Roman"/>
                <w:sz w:val="18"/>
                <w:szCs w:val="18"/>
              </w:rPr>
              <w:t xml:space="preserve"> бюджетной сферы</w:t>
            </w:r>
          </w:p>
        </w:tc>
        <w:tc>
          <w:tcPr>
            <w:tcW w:w="992" w:type="dxa"/>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r w:rsidRPr="00794156">
              <w:rPr>
                <w:rFonts w:ascii="Times New Roman" w:eastAsia="Calibri" w:hAnsi="Times New Roman" w:cs="Times New Roman"/>
                <w:sz w:val="18"/>
                <w:szCs w:val="18"/>
              </w:rPr>
              <w:t xml:space="preserve">В прочих </w:t>
            </w:r>
            <w:proofErr w:type="spellStart"/>
            <w:r w:rsidRPr="00794156">
              <w:rPr>
                <w:rFonts w:ascii="Times New Roman" w:eastAsia="Calibri" w:hAnsi="Times New Roman" w:cs="Times New Roman"/>
                <w:sz w:val="18"/>
                <w:szCs w:val="18"/>
              </w:rPr>
              <w:t>организа</w:t>
            </w:r>
            <w:proofErr w:type="spellEnd"/>
          </w:p>
          <w:p w:rsidR="00794156" w:rsidRPr="00794156" w:rsidRDefault="00794156" w:rsidP="00794156">
            <w:pPr>
              <w:spacing w:after="200" w:line="276" w:lineRule="auto"/>
              <w:jc w:val="both"/>
              <w:rPr>
                <w:rFonts w:ascii="Times New Roman" w:eastAsia="Calibri" w:hAnsi="Times New Roman" w:cs="Times New Roman"/>
                <w:sz w:val="18"/>
                <w:szCs w:val="18"/>
              </w:rPr>
            </w:pPr>
            <w:proofErr w:type="spellStart"/>
            <w:r w:rsidRPr="00794156">
              <w:rPr>
                <w:rFonts w:ascii="Times New Roman" w:eastAsia="Calibri" w:hAnsi="Times New Roman" w:cs="Times New Roman"/>
                <w:sz w:val="18"/>
                <w:szCs w:val="18"/>
              </w:rPr>
              <w:t>циях</w:t>
            </w:r>
            <w:proofErr w:type="spellEnd"/>
          </w:p>
        </w:tc>
        <w:tc>
          <w:tcPr>
            <w:tcW w:w="1134" w:type="dxa"/>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r w:rsidRPr="00794156">
              <w:rPr>
                <w:rFonts w:ascii="Times New Roman" w:eastAsia="Calibri" w:hAnsi="Times New Roman" w:cs="Times New Roman"/>
                <w:sz w:val="18"/>
                <w:szCs w:val="18"/>
              </w:rPr>
              <w:t>В личном подсобном хозяйстве</w:t>
            </w:r>
          </w:p>
        </w:tc>
        <w:tc>
          <w:tcPr>
            <w:tcW w:w="856"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c>
          <w:tcPr>
            <w:tcW w:w="845" w:type="dxa"/>
            <w:vMerge/>
            <w:shd w:val="clear" w:color="auto" w:fill="auto"/>
          </w:tcPr>
          <w:p w:rsidR="00794156" w:rsidRPr="00794156" w:rsidRDefault="00794156" w:rsidP="00794156">
            <w:pPr>
              <w:spacing w:after="200" w:line="276" w:lineRule="auto"/>
              <w:jc w:val="both"/>
              <w:rPr>
                <w:rFonts w:ascii="Times New Roman" w:eastAsia="Calibri" w:hAnsi="Times New Roman" w:cs="Times New Roman"/>
                <w:sz w:val="18"/>
                <w:szCs w:val="18"/>
              </w:rPr>
            </w:pPr>
          </w:p>
        </w:tc>
      </w:tr>
      <w:tr w:rsidR="00794156" w:rsidRPr="00794156" w:rsidTr="00794156">
        <w:trPr>
          <w:gridAfter w:val="1"/>
          <w:wAfter w:w="1066" w:type="dxa"/>
          <w:trHeight w:val="212"/>
        </w:trPr>
        <w:tc>
          <w:tcPr>
            <w:tcW w:w="709"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1</w:t>
            </w:r>
          </w:p>
        </w:tc>
        <w:tc>
          <w:tcPr>
            <w:tcW w:w="567"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2</w:t>
            </w:r>
          </w:p>
        </w:tc>
        <w:tc>
          <w:tcPr>
            <w:tcW w:w="567"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3</w:t>
            </w:r>
          </w:p>
        </w:tc>
        <w:tc>
          <w:tcPr>
            <w:tcW w:w="709"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4</w:t>
            </w:r>
          </w:p>
        </w:tc>
        <w:tc>
          <w:tcPr>
            <w:tcW w:w="723"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5</w:t>
            </w:r>
          </w:p>
        </w:tc>
        <w:tc>
          <w:tcPr>
            <w:tcW w:w="766"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6</w:t>
            </w:r>
          </w:p>
        </w:tc>
        <w:tc>
          <w:tcPr>
            <w:tcW w:w="1063"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7</w:t>
            </w:r>
          </w:p>
        </w:tc>
        <w:tc>
          <w:tcPr>
            <w:tcW w:w="1134"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8</w:t>
            </w:r>
          </w:p>
        </w:tc>
        <w:tc>
          <w:tcPr>
            <w:tcW w:w="992"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9</w:t>
            </w:r>
          </w:p>
        </w:tc>
        <w:tc>
          <w:tcPr>
            <w:tcW w:w="992"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10</w:t>
            </w:r>
          </w:p>
        </w:tc>
        <w:tc>
          <w:tcPr>
            <w:tcW w:w="1134"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11</w:t>
            </w:r>
          </w:p>
        </w:tc>
        <w:tc>
          <w:tcPr>
            <w:tcW w:w="856"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12</w:t>
            </w:r>
          </w:p>
        </w:tc>
        <w:tc>
          <w:tcPr>
            <w:tcW w:w="845"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13</w:t>
            </w:r>
          </w:p>
        </w:tc>
      </w:tr>
      <w:tr w:rsidR="00794156" w:rsidRPr="00794156" w:rsidTr="00794156">
        <w:trPr>
          <w:gridAfter w:val="1"/>
          <w:wAfter w:w="1066" w:type="dxa"/>
          <w:trHeight w:val="212"/>
        </w:trPr>
        <w:tc>
          <w:tcPr>
            <w:tcW w:w="709"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5732</w:t>
            </w:r>
          </w:p>
        </w:tc>
        <w:tc>
          <w:tcPr>
            <w:tcW w:w="567"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377</w:t>
            </w:r>
          </w:p>
        </w:tc>
        <w:tc>
          <w:tcPr>
            <w:tcW w:w="567"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732</w:t>
            </w:r>
          </w:p>
        </w:tc>
        <w:tc>
          <w:tcPr>
            <w:tcW w:w="709"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1347</w:t>
            </w:r>
          </w:p>
        </w:tc>
        <w:tc>
          <w:tcPr>
            <w:tcW w:w="723"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2142</w:t>
            </w:r>
          </w:p>
        </w:tc>
        <w:tc>
          <w:tcPr>
            <w:tcW w:w="766"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1134</w:t>
            </w:r>
          </w:p>
        </w:tc>
        <w:tc>
          <w:tcPr>
            <w:tcW w:w="1063"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3312</w:t>
            </w:r>
          </w:p>
        </w:tc>
        <w:tc>
          <w:tcPr>
            <w:tcW w:w="1134"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319</w:t>
            </w:r>
          </w:p>
        </w:tc>
        <w:tc>
          <w:tcPr>
            <w:tcW w:w="992"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168</w:t>
            </w:r>
          </w:p>
        </w:tc>
        <w:tc>
          <w:tcPr>
            <w:tcW w:w="992"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2791</w:t>
            </w:r>
          </w:p>
        </w:tc>
        <w:tc>
          <w:tcPr>
            <w:tcW w:w="1134"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18</w:t>
            </w:r>
          </w:p>
        </w:tc>
        <w:tc>
          <w:tcPr>
            <w:tcW w:w="856"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7</w:t>
            </w:r>
          </w:p>
        </w:tc>
        <w:tc>
          <w:tcPr>
            <w:tcW w:w="845" w:type="dxa"/>
            <w:shd w:val="clear" w:color="auto" w:fill="auto"/>
          </w:tcPr>
          <w:p w:rsidR="00794156" w:rsidRPr="00794156" w:rsidRDefault="00794156" w:rsidP="00794156">
            <w:pPr>
              <w:spacing w:after="200" w:line="276" w:lineRule="auto"/>
              <w:jc w:val="center"/>
              <w:rPr>
                <w:rFonts w:ascii="Times New Roman" w:eastAsia="Calibri" w:hAnsi="Times New Roman" w:cs="Times New Roman"/>
                <w:b/>
                <w:sz w:val="18"/>
                <w:szCs w:val="18"/>
              </w:rPr>
            </w:pPr>
            <w:r w:rsidRPr="00794156">
              <w:rPr>
                <w:rFonts w:ascii="Times New Roman" w:eastAsia="Calibri" w:hAnsi="Times New Roman" w:cs="Times New Roman"/>
                <w:b/>
                <w:sz w:val="18"/>
                <w:szCs w:val="18"/>
              </w:rPr>
              <w:t>9</w:t>
            </w:r>
          </w:p>
        </w:tc>
      </w:tr>
    </w:tbl>
    <w:p w:rsidR="00794156" w:rsidRPr="00794156" w:rsidRDefault="00794156" w:rsidP="00794156">
      <w:pPr>
        <w:spacing w:after="200" w:line="276" w:lineRule="auto"/>
        <w:jc w:val="both"/>
        <w:rPr>
          <w:rFonts w:ascii="Times New Roman" w:eastAsia="Calibri" w:hAnsi="Times New Roman" w:cs="Times New Roman"/>
        </w:rPr>
      </w:pPr>
    </w:p>
    <w:p w:rsidR="00794156" w:rsidRPr="00794156" w:rsidRDefault="00794156" w:rsidP="00794156">
      <w:pPr>
        <w:framePr w:wrap="notBeside" w:vAnchor="text" w:hAnchor="text" w:xAlign="center" w:y="1"/>
        <w:spacing w:after="0" w:line="190" w:lineRule="exact"/>
        <w:rPr>
          <w:rFonts w:ascii="Times New Roman" w:eastAsia="Calibri" w:hAnsi="Times New Roman" w:cs="Times New Roman"/>
          <w:sz w:val="19"/>
          <w:szCs w:val="19"/>
        </w:rPr>
      </w:pPr>
    </w:p>
    <w:p w:rsidR="00794156" w:rsidRPr="00794156" w:rsidRDefault="00794156" w:rsidP="00794156">
      <w:pPr>
        <w:spacing w:after="0" w:line="322" w:lineRule="exact"/>
        <w:ind w:right="8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Возрастная структура населения сельского поселения Ленинский сельсовет характеризуется превышением доли лиц старше трудоспособного возраста  над долей молодежи, </w:t>
      </w:r>
      <w:r w:rsidRPr="00794156">
        <w:rPr>
          <w:rFonts w:ascii="Times New Roman" w:eastAsia="Times New Roman" w:hAnsi="Times New Roman" w:cs="Times New Roman"/>
          <w:sz w:val="24"/>
          <w:szCs w:val="24"/>
          <w:lang w:eastAsia="ru-RU"/>
        </w:rPr>
        <w:lastRenderedPageBreak/>
        <w:t>что соответствует ситуации в целом по району. Тем не менее, отмечается рост доли молодого населения.</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При этом в целом численность населения сельского поселения Ленинский сельсовет увеличивается. Рост населения обусловлен миграционным приростом, компенсирующим небольшую естественную убыль населения.</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Демографический прогноз развития сельского поселения Ленинский сельсовет на период до 2020 года построен:</w:t>
      </w:r>
    </w:p>
    <w:p w:rsidR="00794156" w:rsidRPr="00794156" w:rsidRDefault="00794156" w:rsidP="00794156">
      <w:pPr>
        <w:numPr>
          <w:ilvl w:val="0"/>
          <w:numId w:val="23"/>
        </w:numPr>
        <w:tabs>
          <w:tab w:val="left" w:pos="1100"/>
        </w:tabs>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на основе фактических данных динамики численности населения за 2005-2012 гг., с учетом фактических темпов прироста населения;</w:t>
      </w:r>
    </w:p>
    <w:p w:rsidR="00794156" w:rsidRPr="00794156" w:rsidRDefault="00794156" w:rsidP="00794156">
      <w:pPr>
        <w:numPr>
          <w:ilvl w:val="0"/>
          <w:numId w:val="23"/>
        </w:numPr>
        <w:tabs>
          <w:tab w:val="left" w:pos="1105"/>
        </w:tabs>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генерального плана сельского поселения Ленинский сельсовет.</w:t>
      </w:r>
    </w:p>
    <w:p w:rsidR="00794156" w:rsidRPr="00794156" w:rsidRDefault="00794156" w:rsidP="00794156">
      <w:pPr>
        <w:spacing w:after="0" w:line="240" w:lineRule="auto"/>
        <w:ind w:left="20" w:right="20" w:firstLine="720"/>
        <w:jc w:val="both"/>
        <w:rPr>
          <w:rFonts w:ascii="Times New Roman" w:eastAsia="Times New Roman" w:hAnsi="Times New Roman" w:cs="Times New Roman"/>
          <w:sz w:val="24"/>
          <w:szCs w:val="24"/>
          <w:lang w:eastAsia="ru-RU"/>
        </w:rPr>
      </w:pPr>
    </w:p>
    <w:p w:rsidR="00794156" w:rsidRPr="00794156" w:rsidRDefault="00794156" w:rsidP="00794156">
      <w:pPr>
        <w:framePr w:wrap="notBeside" w:vAnchor="text" w:hAnchor="text" w:xAlign="center" w:y="1"/>
        <w:spacing w:after="0" w:line="240" w:lineRule="auto"/>
        <w:jc w:val="center"/>
        <w:rPr>
          <w:rFonts w:ascii="Calibri" w:eastAsia="Calibri" w:hAnsi="Calibri" w:cs="Times New Roman"/>
          <w:sz w:val="2"/>
          <w:szCs w:val="2"/>
          <w:highlight w:val="yellow"/>
        </w:rPr>
      </w:pPr>
    </w:p>
    <w:p w:rsidR="00794156" w:rsidRPr="00794156" w:rsidRDefault="00794156" w:rsidP="00794156">
      <w:pPr>
        <w:framePr w:wrap="notBeside" w:vAnchor="text" w:hAnchor="text" w:xAlign="center" w:y="1"/>
        <w:tabs>
          <w:tab w:val="left" w:pos="1008"/>
          <w:tab w:val="left" w:pos="2011"/>
          <w:tab w:val="left" w:pos="3019"/>
          <w:tab w:val="left" w:pos="4032"/>
          <w:tab w:val="left" w:pos="5035"/>
          <w:tab w:val="left" w:pos="6048"/>
          <w:tab w:val="left" w:pos="7051"/>
          <w:tab w:val="left" w:pos="8064"/>
        </w:tabs>
        <w:spacing w:after="0" w:line="240" w:lineRule="auto"/>
        <w:jc w:val="center"/>
        <w:rPr>
          <w:rFonts w:ascii="Times New Roman" w:eastAsia="Calibri" w:hAnsi="Times New Roman" w:cs="Times New Roman"/>
          <w:sz w:val="11"/>
          <w:szCs w:val="11"/>
        </w:rPr>
      </w:pPr>
    </w:p>
    <w:p w:rsidR="00794156" w:rsidRPr="00794156" w:rsidRDefault="00794156" w:rsidP="00794156">
      <w:pPr>
        <w:spacing w:after="0" w:line="240" w:lineRule="auto"/>
        <w:ind w:right="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В настоящее время численность населения сельского поселения Ленинский сельсовет в трудоспособном возрасте составляет 3312 человек  (57,8% от всего населения). Общая численность работающих на предприятиях и в организациях на 1 января 2013 года составляет 3296 человек.</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Разницу между численностью лиц в трудоспособном возрасте и численностью занятых составляют занятые в домашнем и личном подсобном хозяйстве (без производства товарной продукции), зарегистрированные и незарегистрированные безработные, учащаяся молодежь и инвалиды трудоспособного возраста, небольшие контингенты других категорий.</w:t>
      </w:r>
    </w:p>
    <w:p w:rsidR="00794156" w:rsidRPr="00794156" w:rsidRDefault="00794156" w:rsidP="00794156">
      <w:pPr>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Основными сферами занятости населения на территории сельского поселения Ленинский сельсовет  являются: сельское хозяйство, сфера услуг.</w:t>
      </w:r>
    </w:p>
    <w:p w:rsidR="00794156" w:rsidRPr="00794156" w:rsidRDefault="00794156" w:rsidP="00794156">
      <w:pPr>
        <w:spacing w:after="236"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Одна из важнейших задач органов самоуправления поселения - создание благоприятного экономического и инвестиционного климата для создания и привлечения новых предприятий.</w:t>
      </w:r>
    </w:p>
    <w:p w:rsidR="00794156" w:rsidRPr="00794156" w:rsidRDefault="00794156" w:rsidP="00794156">
      <w:pPr>
        <w:framePr w:wrap="notBeside" w:vAnchor="text" w:hAnchor="text" w:xAlign="center" w:y="1"/>
        <w:spacing w:after="1" w:line="190" w:lineRule="exact"/>
        <w:jc w:val="center"/>
        <w:rPr>
          <w:rFonts w:ascii="Times New Roman" w:eastAsia="Calibri" w:hAnsi="Times New Roman" w:cs="Times New Roman"/>
          <w:sz w:val="19"/>
          <w:szCs w:val="19"/>
          <w:highlight w:val="yellow"/>
        </w:rPr>
      </w:pPr>
    </w:p>
    <w:p w:rsidR="00794156" w:rsidRPr="00794156" w:rsidRDefault="00794156" w:rsidP="00794156">
      <w:pPr>
        <w:framePr w:wrap="notBeside" w:vAnchor="text" w:hAnchor="text" w:xAlign="center" w:y="1"/>
        <w:tabs>
          <w:tab w:val="left" w:leader="underscore" w:pos="2414"/>
          <w:tab w:val="left" w:leader="underscore" w:pos="8587"/>
        </w:tabs>
        <w:spacing w:after="0" w:line="230" w:lineRule="exact"/>
        <w:jc w:val="center"/>
        <w:rPr>
          <w:rFonts w:ascii="Times New Roman" w:eastAsia="Calibri" w:hAnsi="Times New Roman" w:cs="Times New Roman"/>
          <w:sz w:val="23"/>
          <w:szCs w:val="23"/>
        </w:rPr>
      </w:pPr>
      <w:r w:rsidRPr="00794156">
        <w:rPr>
          <w:rFonts w:ascii="Times New Roman" w:eastAsia="Calibri" w:hAnsi="Times New Roman" w:cs="Times New Roman"/>
          <w:sz w:val="23"/>
          <w:szCs w:val="23"/>
        </w:rPr>
        <w:tab/>
      </w:r>
      <w:r w:rsidRPr="00794156">
        <w:rPr>
          <w:rFonts w:ascii="Times New Roman" w:eastAsia="Calibri" w:hAnsi="Times New Roman" w:cs="Times New Roman"/>
          <w:sz w:val="23"/>
          <w:szCs w:val="23"/>
          <w:u w:val="single"/>
        </w:rPr>
        <w:t>Структура занятости населения, чел</w:t>
      </w:r>
    </w:p>
    <w:tbl>
      <w:tblPr>
        <w:tblW w:w="0" w:type="auto"/>
        <w:jc w:val="center"/>
        <w:tblLayout w:type="fixed"/>
        <w:tblCellMar>
          <w:left w:w="0" w:type="dxa"/>
          <w:right w:w="0" w:type="dxa"/>
        </w:tblCellMar>
        <w:tblLook w:val="0000" w:firstRow="0" w:lastRow="0" w:firstColumn="0" w:lastColumn="0" w:noHBand="0" w:noVBand="0"/>
      </w:tblPr>
      <w:tblGrid>
        <w:gridCol w:w="7416"/>
        <w:gridCol w:w="1171"/>
      </w:tblGrid>
      <w:tr w:rsidR="00794156" w:rsidRPr="00794156" w:rsidTr="00794156">
        <w:trPr>
          <w:trHeight w:val="293"/>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Наименование показателя</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Значение</w:t>
            </w:r>
          </w:p>
        </w:tc>
      </w:tr>
      <w:tr w:rsidR="00794156" w:rsidRPr="00794156" w:rsidTr="00794156">
        <w:trPr>
          <w:trHeight w:val="283"/>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Численность трудоспособного населения в трудоспособном возрасте</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3312</w:t>
            </w:r>
          </w:p>
        </w:tc>
      </w:tr>
      <w:tr w:rsidR="00794156" w:rsidRPr="00794156" w:rsidTr="00794156">
        <w:trPr>
          <w:trHeight w:val="288"/>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Численность занятых в экономике</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2995</w:t>
            </w:r>
          </w:p>
        </w:tc>
      </w:tr>
      <w:tr w:rsidR="00794156" w:rsidRPr="00794156" w:rsidTr="00794156">
        <w:trPr>
          <w:trHeight w:val="283"/>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i/>
                <w:iCs/>
                <w:sz w:val="23"/>
                <w:szCs w:val="23"/>
                <w:highlight w:val="yellow"/>
                <w:lang w:eastAsia="ru-RU"/>
              </w:rPr>
            </w:pPr>
            <w:r w:rsidRPr="00794156">
              <w:rPr>
                <w:rFonts w:ascii="Times New Roman" w:eastAsia="Calibri" w:hAnsi="Times New Roman" w:cs="Times New Roman"/>
                <w:i/>
                <w:iCs/>
                <w:sz w:val="23"/>
                <w:szCs w:val="23"/>
                <w:lang w:eastAsia="ru-RU"/>
              </w:rPr>
              <w:t>в том числе по видам экономической деятельности:</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highlight w:val="yellow"/>
              </w:rPr>
            </w:pPr>
          </w:p>
        </w:tc>
      </w:tr>
      <w:tr w:rsidR="00794156" w:rsidRPr="00794156" w:rsidTr="00794156">
        <w:trPr>
          <w:trHeight w:val="288"/>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Сельское хозяйство</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426</w:t>
            </w:r>
          </w:p>
        </w:tc>
      </w:tr>
      <w:tr w:rsidR="00794156" w:rsidRPr="00794156" w:rsidTr="00794156">
        <w:trPr>
          <w:trHeight w:val="283"/>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Обрабатывающие производства</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2095</w:t>
            </w:r>
          </w:p>
        </w:tc>
      </w:tr>
      <w:tr w:rsidR="00794156" w:rsidRPr="00794156" w:rsidTr="00794156">
        <w:trPr>
          <w:trHeight w:val="288"/>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Производство и распределение электроэнергии, газа и воды</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15</w:t>
            </w:r>
          </w:p>
        </w:tc>
      </w:tr>
      <w:tr w:rsidR="00794156" w:rsidRPr="00794156" w:rsidTr="00794156">
        <w:trPr>
          <w:trHeight w:val="288"/>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Строительство</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w:t>
            </w:r>
          </w:p>
        </w:tc>
      </w:tr>
      <w:tr w:rsidR="00794156" w:rsidRPr="00794156" w:rsidTr="00794156">
        <w:trPr>
          <w:trHeight w:val="283"/>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Оптовая и розничная торговля</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187</w:t>
            </w:r>
          </w:p>
        </w:tc>
      </w:tr>
      <w:tr w:rsidR="00794156" w:rsidRPr="00794156" w:rsidTr="00794156">
        <w:trPr>
          <w:trHeight w:val="288"/>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Гостиницы и рестораны</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w:t>
            </w:r>
          </w:p>
        </w:tc>
      </w:tr>
      <w:tr w:rsidR="00794156" w:rsidRPr="00794156" w:rsidTr="00794156">
        <w:trPr>
          <w:trHeight w:val="283"/>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Финансовая деятельность</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35</w:t>
            </w:r>
          </w:p>
        </w:tc>
      </w:tr>
      <w:tr w:rsidR="00794156" w:rsidRPr="00794156" w:rsidTr="00794156">
        <w:trPr>
          <w:trHeight w:val="288"/>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Государственное управление</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96</w:t>
            </w:r>
          </w:p>
        </w:tc>
      </w:tr>
      <w:tr w:rsidR="00794156" w:rsidRPr="00794156" w:rsidTr="00794156">
        <w:trPr>
          <w:trHeight w:val="288"/>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Образование</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57</w:t>
            </w:r>
          </w:p>
        </w:tc>
      </w:tr>
      <w:tr w:rsidR="00794156" w:rsidRPr="00794156" w:rsidTr="00794156">
        <w:trPr>
          <w:trHeight w:val="283"/>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Здравоохранение</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61</w:t>
            </w:r>
          </w:p>
        </w:tc>
      </w:tr>
      <w:tr w:rsidR="00794156" w:rsidRPr="00794156" w:rsidTr="00794156">
        <w:trPr>
          <w:trHeight w:val="288"/>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Предоставление прочих коммунальных и социальных услуг</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23</w:t>
            </w:r>
          </w:p>
        </w:tc>
      </w:tr>
      <w:tr w:rsidR="00794156" w:rsidRPr="00794156" w:rsidTr="00794156">
        <w:trPr>
          <w:trHeight w:val="283"/>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Прочие виды экономической деятельности</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w:t>
            </w:r>
          </w:p>
        </w:tc>
      </w:tr>
      <w:tr w:rsidR="00794156" w:rsidRPr="00794156" w:rsidTr="00794156">
        <w:trPr>
          <w:trHeight w:val="288"/>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Уровень зарегистрированной безработицы (на конец года), %</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0,15</w:t>
            </w:r>
          </w:p>
        </w:tc>
      </w:tr>
      <w:tr w:rsidR="00794156" w:rsidRPr="00794156" w:rsidTr="00794156">
        <w:trPr>
          <w:trHeight w:val="571"/>
          <w:jc w:val="center"/>
        </w:trPr>
        <w:tc>
          <w:tcPr>
            <w:tcW w:w="741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83" w:lineRule="exact"/>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Численность безработных, зарегистрированных в органах государственной службы занятости</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9</w:t>
            </w:r>
          </w:p>
        </w:tc>
      </w:tr>
    </w:tbl>
    <w:p w:rsidR="00794156" w:rsidRPr="00794156" w:rsidRDefault="00794156" w:rsidP="00794156">
      <w:pPr>
        <w:spacing w:after="200" w:line="276" w:lineRule="auto"/>
        <w:rPr>
          <w:rFonts w:ascii="Calibri" w:eastAsia="Calibri" w:hAnsi="Calibri" w:cs="Times New Roman"/>
          <w:sz w:val="2"/>
          <w:szCs w:val="2"/>
          <w:highlight w:val="yellow"/>
        </w:rPr>
      </w:pPr>
    </w:p>
    <w:p w:rsidR="00794156" w:rsidRPr="00794156" w:rsidRDefault="00794156" w:rsidP="00794156">
      <w:pPr>
        <w:spacing w:before="230"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 перспективе ожидается увеличение среднесписочной численности работников в экономике поселения на 12,2%, и, соответственно, возможное снижение уровня зарегистрированной безработицы до 0,05%.</w:t>
      </w:r>
    </w:p>
    <w:p w:rsidR="00794156" w:rsidRPr="00794156" w:rsidRDefault="00794156" w:rsidP="00794156">
      <w:pPr>
        <w:spacing w:before="230"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8"/>
          <w:szCs w:val="20"/>
          <w:lang w:eastAsia="ru-RU"/>
        </w:rPr>
        <w:lastRenderedPageBreak/>
        <w:t xml:space="preserve"> </w:t>
      </w:r>
      <w:r w:rsidRPr="00794156">
        <w:rPr>
          <w:rFonts w:ascii="Times New Roman" w:eastAsia="Times New Roman" w:hAnsi="Times New Roman" w:cs="Times New Roman"/>
          <w:sz w:val="24"/>
          <w:szCs w:val="24"/>
          <w:lang w:eastAsia="ru-RU"/>
        </w:rPr>
        <w:t xml:space="preserve">Ветхий и аварийный жилой фонд в поселении отсутствует. </w:t>
      </w:r>
    </w:p>
    <w:p w:rsidR="00794156" w:rsidRPr="00794156" w:rsidRDefault="00794156" w:rsidP="00794156">
      <w:pPr>
        <w:spacing w:after="0" w:line="322" w:lineRule="exact"/>
        <w:ind w:left="20" w:right="20" w:firstLine="7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Одновременно с этим, поселение имеет ограниченные территориальные ресурсы для дальнейшего строительного развития. Для расширения сельского поселка Ленинский сельсовет потребуется перевод земель сельскохозяйственного фонда в категорию земель населенного пункта.</w:t>
      </w:r>
    </w:p>
    <w:p w:rsidR="00794156" w:rsidRPr="00794156" w:rsidRDefault="00794156" w:rsidP="00794156">
      <w:pPr>
        <w:spacing w:after="0" w:line="322" w:lineRule="exact"/>
        <w:ind w:left="20" w:right="20" w:firstLine="7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Более 90% жилищного фонда сельского поселения Ленинский сельсовет составляют одноэтажные здания. </w:t>
      </w:r>
    </w:p>
    <w:p w:rsidR="00794156" w:rsidRPr="00794156" w:rsidRDefault="00794156" w:rsidP="00794156">
      <w:pPr>
        <w:spacing w:after="0" w:line="322" w:lineRule="exact"/>
        <w:ind w:left="20" w:right="20" w:firstLine="7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Характеристика существующего жилищного фонда по этажности в целом по поселению приведена в следующей таблице</w:t>
      </w:r>
    </w:p>
    <w:p w:rsidR="00794156" w:rsidRPr="00794156" w:rsidRDefault="00794156" w:rsidP="00794156">
      <w:pPr>
        <w:spacing w:after="0" w:line="322" w:lineRule="exact"/>
        <w:ind w:left="20" w:right="20" w:firstLine="70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Структура жилищного фонда</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2826"/>
      </w:tblGrid>
      <w:tr w:rsidR="00794156" w:rsidRPr="00794156" w:rsidTr="00794156">
        <w:tc>
          <w:tcPr>
            <w:tcW w:w="5200"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этажность</w:t>
            </w:r>
          </w:p>
        </w:tc>
        <w:tc>
          <w:tcPr>
            <w:tcW w:w="2826"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количество, ед.</w:t>
            </w:r>
          </w:p>
        </w:tc>
      </w:tr>
      <w:tr w:rsidR="00794156" w:rsidRPr="00794156" w:rsidTr="00794156">
        <w:tc>
          <w:tcPr>
            <w:tcW w:w="5200"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многоквартирные дома, в </w:t>
            </w:r>
            <w:proofErr w:type="spellStart"/>
            <w:r w:rsidRPr="00794156">
              <w:rPr>
                <w:rFonts w:ascii="Times New Roman" w:eastAsia="Times New Roman" w:hAnsi="Times New Roman" w:cs="Times New Roman"/>
                <w:sz w:val="24"/>
                <w:szCs w:val="24"/>
                <w:lang w:eastAsia="ru-RU"/>
              </w:rPr>
              <w:t>т.ч</w:t>
            </w:r>
            <w:proofErr w:type="spellEnd"/>
            <w:r w:rsidRPr="00794156">
              <w:rPr>
                <w:rFonts w:ascii="Times New Roman" w:eastAsia="Times New Roman" w:hAnsi="Times New Roman" w:cs="Times New Roman"/>
                <w:sz w:val="24"/>
                <w:szCs w:val="24"/>
                <w:lang w:eastAsia="ru-RU"/>
              </w:rPr>
              <w:t>.</w:t>
            </w:r>
          </w:p>
        </w:tc>
        <w:tc>
          <w:tcPr>
            <w:tcW w:w="2826"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p>
        </w:tc>
      </w:tr>
      <w:tr w:rsidR="00794156" w:rsidRPr="00794156" w:rsidTr="00794156">
        <w:tc>
          <w:tcPr>
            <w:tcW w:w="5200"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5 </w:t>
            </w:r>
            <w:proofErr w:type="spellStart"/>
            <w:r w:rsidRPr="00794156">
              <w:rPr>
                <w:rFonts w:ascii="Times New Roman" w:eastAsia="Times New Roman" w:hAnsi="Times New Roman" w:cs="Times New Roman"/>
                <w:sz w:val="24"/>
                <w:szCs w:val="24"/>
                <w:lang w:eastAsia="ru-RU"/>
              </w:rPr>
              <w:t>эт</w:t>
            </w:r>
            <w:proofErr w:type="spellEnd"/>
            <w:r w:rsidRPr="00794156">
              <w:rPr>
                <w:rFonts w:ascii="Times New Roman" w:eastAsia="Times New Roman" w:hAnsi="Times New Roman" w:cs="Times New Roman"/>
                <w:sz w:val="24"/>
                <w:szCs w:val="24"/>
                <w:lang w:eastAsia="ru-RU"/>
              </w:rPr>
              <w:t>.</w:t>
            </w:r>
          </w:p>
        </w:tc>
        <w:tc>
          <w:tcPr>
            <w:tcW w:w="2826"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w:t>
            </w:r>
          </w:p>
        </w:tc>
      </w:tr>
      <w:tr w:rsidR="00794156" w:rsidRPr="00794156" w:rsidTr="00794156">
        <w:tc>
          <w:tcPr>
            <w:tcW w:w="5200"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2 </w:t>
            </w:r>
            <w:proofErr w:type="spellStart"/>
            <w:r w:rsidRPr="00794156">
              <w:rPr>
                <w:rFonts w:ascii="Times New Roman" w:eastAsia="Times New Roman" w:hAnsi="Times New Roman" w:cs="Times New Roman"/>
                <w:sz w:val="24"/>
                <w:szCs w:val="24"/>
                <w:lang w:eastAsia="ru-RU"/>
              </w:rPr>
              <w:t>эт</w:t>
            </w:r>
            <w:proofErr w:type="spellEnd"/>
            <w:r w:rsidRPr="00794156">
              <w:rPr>
                <w:rFonts w:ascii="Times New Roman" w:eastAsia="Times New Roman" w:hAnsi="Times New Roman" w:cs="Times New Roman"/>
                <w:sz w:val="24"/>
                <w:szCs w:val="24"/>
                <w:lang w:eastAsia="ru-RU"/>
              </w:rPr>
              <w:t>.</w:t>
            </w:r>
          </w:p>
        </w:tc>
        <w:tc>
          <w:tcPr>
            <w:tcW w:w="2826"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8</w:t>
            </w:r>
          </w:p>
        </w:tc>
      </w:tr>
      <w:tr w:rsidR="00794156" w:rsidRPr="00794156" w:rsidTr="00794156">
        <w:tc>
          <w:tcPr>
            <w:tcW w:w="5200"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индивидуальные дома с участками</w:t>
            </w:r>
          </w:p>
        </w:tc>
        <w:tc>
          <w:tcPr>
            <w:tcW w:w="2826"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2281</w:t>
            </w:r>
          </w:p>
        </w:tc>
      </w:tr>
      <w:tr w:rsidR="00794156" w:rsidRPr="00794156" w:rsidTr="00794156">
        <w:tc>
          <w:tcPr>
            <w:tcW w:w="5200"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ветхий фонд</w:t>
            </w:r>
          </w:p>
        </w:tc>
        <w:tc>
          <w:tcPr>
            <w:tcW w:w="2826"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r>
      <w:tr w:rsidR="00794156" w:rsidRPr="00794156" w:rsidTr="00794156">
        <w:tc>
          <w:tcPr>
            <w:tcW w:w="5200"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аварийный фонд</w:t>
            </w:r>
          </w:p>
        </w:tc>
        <w:tc>
          <w:tcPr>
            <w:tcW w:w="2826" w:type="dxa"/>
          </w:tcPr>
          <w:p w:rsidR="00794156" w:rsidRPr="00794156" w:rsidRDefault="00794156" w:rsidP="00794156">
            <w:pPr>
              <w:spacing w:after="0" w:line="322" w:lineRule="exact"/>
              <w:ind w:righ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w:t>
            </w:r>
          </w:p>
        </w:tc>
      </w:tr>
    </w:tbl>
    <w:p w:rsidR="00794156" w:rsidRPr="00794156" w:rsidRDefault="00794156" w:rsidP="00794156">
      <w:pPr>
        <w:spacing w:after="0" w:line="322" w:lineRule="exact"/>
        <w:ind w:left="20" w:right="20" w:firstLine="700"/>
        <w:rPr>
          <w:rFonts w:ascii="Times New Roman" w:eastAsia="Times New Roman" w:hAnsi="Times New Roman" w:cs="Times New Roman"/>
          <w:sz w:val="24"/>
          <w:szCs w:val="24"/>
          <w:lang w:eastAsia="ru-RU"/>
        </w:rPr>
      </w:pPr>
    </w:p>
    <w:p w:rsidR="00794156" w:rsidRPr="00794156" w:rsidRDefault="00794156" w:rsidP="00794156">
      <w:pPr>
        <w:spacing w:after="0" w:line="322" w:lineRule="exact"/>
        <w:ind w:left="20" w:right="20" w:firstLine="7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В дальнейшем в сельском поселении планируется малоэтажное строительство. Новое жилищное строительство в последние годы осуществляется преимущественно за счет индивидуального жилищного строительства. </w:t>
      </w:r>
    </w:p>
    <w:p w:rsidR="00794156" w:rsidRPr="00794156" w:rsidRDefault="00794156" w:rsidP="00794156">
      <w:pPr>
        <w:spacing w:after="0" w:line="322" w:lineRule="exact"/>
        <w:ind w:left="20" w:right="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Практически все многоквартирные дома оборудованы системами централизованного водоснабжения, водоотведения, отопления, электроснабжения.</w:t>
      </w:r>
    </w:p>
    <w:p w:rsidR="00794156" w:rsidRPr="00794156" w:rsidRDefault="00794156" w:rsidP="00794156">
      <w:pPr>
        <w:spacing w:after="0" w:line="240" w:lineRule="auto"/>
        <w:ind w:left="20" w:right="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По данным на 01.01.2013 г. в очереди на улучшение жилищных условий в муниципальном образования Ленинский сельсовет состоит 60 человек (20 семей). С учетом нормы предоставления жилья общей площади на человека (</w:t>
      </w:r>
      <w:smartTag w:uri="urn:schemas-microsoft-com:office:smarttags" w:element="metricconverter">
        <w:smartTagPr>
          <w:attr w:name="ProductID" w:val="15 кв. м"/>
        </w:smartTagPr>
        <w:r w:rsidRPr="00794156">
          <w:rPr>
            <w:rFonts w:ascii="Times New Roman" w:eastAsia="Times New Roman" w:hAnsi="Times New Roman" w:cs="Times New Roman"/>
            <w:sz w:val="24"/>
            <w:szCs w:val="24"/>
            <w:lang w:eastAsia="ru-RU"/>
          </w:rPr>
          <w:t>15 кв. м</w:t>
        </w:r>
      </w:smartTag>
      <w:r w:rsidRPr="00794156">
        <w:rPr>
          <w:rFonts w:ascii="Times New Roman" w:eastAsia="Times New Roman" w:hAnsi="Times New Roman" w:cs="Times New Roman"/>
          <w:sz w:val="24"/>
          <w:szCs w:val="24"/>
          <w:lang w:eastAsia="ru-RU"/>
        </w:rPr>
        <w:t xml:space="preserve">) площадь требуемого жилого фонда составляет </w:t>
      </w:r>
      <w:smartTag w:uri="urn:schemas-microsoft-com:office:smarttags" w:element="metricconverter">
        <w:smartTagPr>
          <w:attr w:name="ProductID" w:val="900 кв. м"/>
        </w:smartTagPr>
        <w:r w:rsidRPr="00794156">
          <w:rPr>
            <w:rFonts w:ascii="Times New Roman" w:eastAsia="Times New Roman" w:hAnsi="Times New Roman" w:cs="Times New Roman"/>
            <w:sz w:val="24"/>
            <w:szCs w:val="24"/>
            <w:lang w:eastAsia="ru-RU"/>
          </w:rPr>
          <w:t>900 кв. м</w:t>
        </w:r>
      </w:smartTag>
      <w:r w:rsidRPr="00794156">
        <w:rPr>
          <w:rFonts w:ascii="Times New Roman" w:eastAsia="Times New Roman" w:hAnsi="Times New Roman" w:cs="Times New Roman"/>
          <w:sz w:val="24"/>
          <w:szCs w:val="24"/>
          <w:lang w:eastAsia="ru-RU"/>
        </w:rPr>
        <w:t>.</w:t>
      </w:r>
    </w:p>
    <w:p w:rsidR="00794156" w:rsidRPr="00794156" w:rsidRDefault="00794156" w:rsidP="00794156">
      <w:pPr>
        <w:framePr w:wrap="notBeside" w:vAnchor="text" w:hAnchor="text" w:xAlign="center" w:y="1"/>
        <w:spacing w:after="0" w:line="240" w:lineRule="auto"/>
        <w:jc w:val="center"/>
        <w:rPr>
          <w:rFonts w:ascii="Times New Roman" w:eastAsia="Calibri" w:hAnsi="Times New Roman" w:cs="Times New Roman"/>
          <w:sz w:val="19"/>
          <w:szCs w:val="19"/>
          <w:highlight w:val="yellow"/>
        </w:rPr>
      </w:pPr>
    </w:p>
    <w:p w:rsidR="00794156" w:rsidRPr="00794156" w:rsidRDefault="00794156" w:rsidP="00794156">
      <w:pPr>
        <w:spacing w:after="0" w:line="240" w:lineRule="auto"/>
        <w:ind w:right="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           Объем нового жилищного строительства до 2020 года составит около 8,5 </w:t>
      </w:r>
      <w:proofErr w:type="spellStart"/>
      <w:r w:rsidRPr="00794156">
        <w:rPr>
          <w:rFonts w:ascii="Times New Roman" w:eastAsia="Times New Roman" w:hAnsi="Times New Roman" w:cs="Times New Roman"/>
          <w:sz w:val="24"/>
          <w:szCs w:val="24"/>
          <w:lang w:eastAsia="ru-RU"/>
        </w:rPr>
        <w:t>тыс.м.кв</w:t>
      </w:r>
      <w:proofErr w:type="spellEnd"/>
      <w:r w:rsidRPr="00794156">
        <w:rPr>
          <w:rFonts w:ascii="Times New Roman" w:eastAsia="Times New Roman" w:hAnsi="Times New Roman" w:cs="Times New Roman"/>
          <w:sz w:val="24"/>
          <w:szCs w:val="24"/>
          <w:lang w:eastAsia="ru-RU"/>
        </w:rPr>
        <w:t>. и будет осуществляться за счет коммерческих и частных инвестиций.</w:t>
      </w:r>
    </w:p>
    <w:p w:rsidR="00794156" w:rsidRPr="00794156" w:rsidRDefault="00794156" w:rsidP="00794156">
      <w:pPr>
        <w:spacing w:after="200" w:line="276" w:lineRule="auto"/>
        <w:rPr>
          <w:rFonts w:ascii="Calibri" w:eastAsia="Calibri" w:hAnsi="Calibri" w:cs="Times New Roman"/>
          <w:sz w:val="2"/>
          <w:szCs w:val="2"/>
        </w:rPr>
      </w:pPr>
    </w:p>
    <w:p w:rsidR="00794156" w:rsidRPr="00794156" w:rsidRDefault="00794156" w:rsidP="00794156">
      <w:pPr>
        <w:spacing w:after="0" w:line="240" w:lineRule="auto"/>
        <w:ind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Для хозяйственно-питьевого водоснабжения сельского поселения до 2020 года сохраняется существующая система водоснабжения. Вода должна отвечать требованиям норм централизованных систем питьевого водоснабжения. Необходимо реконструкция и строительство водопроводных сетей. </w:t>
      </w:r>
    </w:p>
    <w:p w:rsidR="00794156" w:rsidRPr="00794156" w:rsidRDefault="00794156" w:rsidP="00794156">
      <w:pPr>
        <w:spacing w:after="0" w:line="240" w:lineRule="auto"/>
        <w:ind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Степень развития систем канализации в сельском поселении находится на достаточно низком уровне. Основным источником загрязнения водоемов поселения являются неочищенные сточные воды населенных пунктов. Необходимо организовать сбор, отведение и очистку хозяйственно- бытовых стоков.</w:t>
      </w:r>
    </w:p>
    <w:p w:rsidR="00794156" w:rsidRPr="00794156" w:rsidRDefault="00794156" w:rsidP="00794156">
      <w:pPr>
        <w:spacing w:after="0" w:line="322" w:lineRule="exact"/>
        <w:ind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В перспективе предлагается развитие централизованной системы хозяйственно-бытовой канализации в  с. Троицкое, с отведением стоков на очистные сооружения. </w:t>
      </w:r>
    </w:p>
    <w:p w:rsidR="00794156" w:rsidRPr="00794156" w:rsidRDefault="00794156" w:rsidP="00794156">
      <w:pPr>
        <w:spacing w:after="0" w:line="322" w:lineRule="exact"/>
        <w:ind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Расходы сточных вод от жилой застройки и промышленных предприятий приведены в таблице:</w:t>
      </w:r>
    </w:p>
    <w:p w:rsidR="00794156" w:rsidRPr="00794156" w:rsidRDefault="00794156" w:rsidP="00794156">
      <w:pPr>
        <w:framePr w:wrap="notBeside" w:vAnchor="text" w:hAnchor="text" w:xAlign="center" w:y="1"/>
        <w:spacing w:after="0" w:line="230" w:lineRule="exact"/>
        <w:jc w:val="center"/>
        <w:rPr>
          <w:rFonts w:ascii="Times New Roman" w:eastAsia="Calibri" w:hAnsi="Times New Roman" w:cs="Times New Roman"/>
          <w:sz w:val="23"/>
          <w:szCs w:val="23"/>
        </w:rPr>
      </w:pPr>
    </w:p>
    <w:tbl>
      <w:tblPr>
        <w:tblW w:w="0" w:type="auto"/>
        <w:tblInd w:w="1246" w:type="dxa"/>
        <w:tblLayout w:type="fixed"/>
        <w:tblCellMar>
          <w:left w:w="0" w:type="dxa"/>
          <w:right w:w="0" w:type="dxa"/>
        </w:tblCellMar>
        <w:tblLook w:val="0000" w:firstRow="0" w:lastRow="0" w:firstColumn="0" w:lastColumn="0" w:noHBand="0" w:noVBand="0"/>
      </w:tblPr>
      <w:tblGrid>
        <w:gridCol w:w="2501"/>
        <w:gridCol w:w="1666"/>
        <w:gridCol w:w="1810"/>
      </w:tblGrid>
      <w:tr w:rsidR="00794156" w:rsidRPr="00794156" w:rsidTr="00794156">
        <w:trPr>
          <w:trHeight w:val="245"/>
        </w:trPr>
        <w:tc>
          <w:tcPr>
            <w:tcW w:w="2501"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3476" w:type="dxa"/>
            <w:gridSpan w:val="2"/>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00"/>
              <w:jc w:val="center"/>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водоотвод</w:t>
            </w:r>
          </w:p>
        </w:tc>
      </w:tr>
      <w:tr w:rsidR="00794156" w:rsidRPr="00794156" w:rsidTr="00794156">
        <w:trPr>
          <w:trHeight w:val="110"/>
        </w:trPr>
        <w:tc>
          <w:tcPr>
            <w:tcW w:w="2501" w:type="dxa"/>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666"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81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120"/>
        </w:trPr>
        <w:tc>
          <w:tcPr>
            <w:tcW w:w="2501" w:type="dxa"/>
            <w:vMerge w:val="restart"/>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8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Наименование</w:t>
            </w:r>
          </w:p>
        </w:tc>
        <w:tc>
          <w:tcPr>
            <w:tcW w:w="1666" w:type="dxa"/>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810" w:type="dxa"/>
            <w:vMerge w:val="restart"/>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80"/>
              <w:rPr>
                <w:rFonts w:ascii="Times New Roman" w:eastAsia="Calibri" w:hAnsi="Times New Roman" w:cs="Times New Roman"/>
                <w:sz w:val="19"/>
                <w:szCs w:val="19"/>
                <w:lang w:eastAsia="ru-RU"/>
              </w:rPr>
            </w:pPr>
            <w:proofErr w:type="spellStart"/>
            <w:r w:rsidRPr="00794156">
              <w:rPr>
                <w:rFonts w:ascii="Times New Roman" w:eastAsia="Calibri" w:hAnsi="Times New Roman" w:cs="Times New Roman"/>
                <w:sz w:val="19"/>
                <w:szCs w:val="19"/>
                <w:lang w:eastAsia="ru-RU"/>
              </w:rPr>
              <w:t>куб.м</w:t>
            </w:r>
            <w:proofErr w:type="spellEnd"/>
            <w:r w:rsidRPr="00794156">
              <w:rPr>
                <w:rFonts w:ascii="Times New Roman" w:eastAsia="Calibri" w:hAnsi="Times New Roman" w:cs="Times New Roman"/>
                <w:sz w:val="19"/>
                <w:szCs w:val="19"/>
                <w:lang w:eastAsia="ru-RU"/>
              </w:rPr>
              <w:t>. /</w:t>
            </w:r>
            <w:proofErr w:type="spellStart"/>
            <w:r w:rsidRPr="00794156">
              <w:rPr>
                <w:rFonts w:ascii="Times New Roman" w:eastAsia="Calibri" w:hAnsi="Times New Roman" w:cs="Times New Roman"/>
                <w:sz w:val="19"/>
                <w:szCs w:val="19"/>
                <w:lang w:eastAsia="ru-RU"/>
              </w:rPr>
              <w:t>сут</w:t>
            </w:r>
            <w:proofErr w:type="spellEnd"/>
          </w:p>
        </w:tc>
      </w:tr>
      <w:tr w:rsidR="00794156" w:rsidRPr="00794156" w:rsidTr="00794156">
        <w:trPr>
          <w:trHeight w:val="218"/>
        </w:trPr>
        <w:tc>
          <w:tcPr>
            <w:tcW w:w="2501"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80"/>
              <w:rPr>
                <w:rFonts w:ascii="Times New Roman" w:eastAsia="Calibri" w:hAnsi="Times New Roman" w:cs="Times New Roman"/>
                <w:sz w:val="19"/>
                <w:szCs w:val="19"/>
                <w:lang w:eastAsia="ru-RU"/>
              </w:rPr>
            </w:pPr>
          </w:p>
        </w:tc>
        <w:tc>
          <w:tcPr>
            <w:tcW w:w="1666" w:type="dxa"/>
            <w:vMerge w:val="restart"/>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80"/>
              <w:rPr>
                <w:rFonts w:ascii="Times New Roman" w:eastAsia="Calibri" w:hAnsi="Times New Roman" w:cs="Times New Roman"/>
                <w:sz w:val="19"/>
                <w:szCs w:val="19"/>
                <w:lang w:eastAsia="ru-RU"/>
              </w:rPr>
            </w:pPr>
            <w:proofErr w:type="spellStart"/>
            <w:r w:rsidRPr="00794156">
              <w:rPr>
                <w:rFonts w:ascii="Times New Roman" w:eastAsia="Calibri" w:hAnsi="Times New Roman" w:cs="Times New Roman"/>
                <w:sz w:val="19"/>
                <w:szCs w:val="19"/>
                <w:lang w:eastAsia="ru-RU"/>
              </w:rPr>
              <w:t>тыс.куб</w:t>
            </w:r>
            <w:proofErr w:type="spellEnd"/>
            <w:r w:rsidRPr="00794156">
              <w:rPr>
                <w:rFonts w:ascii="Times New Roman" w:eastAsia="Calibri" w:hAnsi="Times New Roman" w:cs="Times New Roman"/>
                <w:sz w:val="19"/>
                <w:szCs w:val="19"/>
                <w:lang w:eastAsia="ru-RU"/>
              </w:rPr>
              <w:t xml:space="preserve"> м./год</w:t>
            </w:r>
          </w:p>
        </w:tc>
        <w:tc>
          <w:tcPr>
            <w:tcW w:w="1810"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80"/>
              <w:rPr>
                <w:rFonts w:ascii="Times New Roman" w:eastAsia="Calibri" w:hAnsi="Times New Roman" w:cs="Times New Roman"/>
                <w:sz w:val="19"/>
                <w:szCs w:val="19"/>
                <w:lang w:eastAsia="ru-RU"/>
              </w:rPr>
            </w:pPr>
          </w:p>
        </w:tc>
      </w:tr>
      <w:tr w:rsidR="00794156" w:rsidRPr="00794156" w:rsidTr="00794156">
        <w:trPr>
          <w:trHeight w:val="235"/>
        </w:trPr>
        <w:tc>
          <w:tcPr>
            <w:tcW w:w="2501" w:type="dxa"/>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666"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810" w:type="dxa"/>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rPr>
                <w:rFonts w:ascii="Times New Roman" w:eastAsia="Calibri" w:hAnsi="Times New Roman" w:cs="Times New Roman"/>
                <w:sz w:val="19"/>
                <w:szCs w:val="19"/>
                <w:lang w:eastAsia="ru-RU"/>
              </w:rPr>
            </w:pPr>
          </w:p>
        </w:tc>
      </w:tr>
      <w:tr w:rsidR="00794156" w:rsidRPr="00794156" w:rsidTr="00794156">
        <w:trPr>
          <w:trHeight w:val="110"/>
        </w:trPr>
        <w:tc>
          <w:tcPr>
            <w:tcW w:w="2501"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666"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181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298"/>
        </w:trPr>
        <w:tc>
          <w:tcPr>
            <w:tcW w:w="25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с. Троицкое</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70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109,3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74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310,35</w:t>
            </w:r>
          </w:p>
        </w:tc>
      </w:tr>
      <w:tr w:rsidR="00794156" w:rsidRPr="00794156" w:rsidTr="00794156">
        <w:trPr>
          <w:trHeight w:val="293"/>
        </w:trPr>
        <w:tc>
          <w:tcPr>
            <w:tcW w:w="25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rPr>
                <w:rFonts w:ascii="Times New Roman" w:eastAsia="Calibri" w:hAnsi="Times New Roman" w:cs="Times New Roman"/>
                <w:sz w:val="19"/>
                <w:szCs w:val="19"/>
                <w:lang w:eastAsia="ru-RU"/>
              </w:rPr>
            </w:pPr>
            <w:proofErr w:type="spellStart"/>
            <w:r w:rsidRPr="00794156">
              <w:rPr>
                <w:rFonts w:ascii="Times New Roman" w:eastAsia="Calibri" w:hAnsi="Times New Roman" w:cs="Times New Roman"/>
                <w:sz w:val="19"/>
                <w:szCs w:val="19"/>
                <w:lang w:eastAsia="ru-RU"/>
              </w:rPr>
              <w:t>с.Ленино</w:t>
            </w:r>
            <w:proofErr w:type="spellEnd"/>
            <w:r w:rsidRPr="00794156">
              <w:rPr>
                <w:rFonts w:ascii="Times New Roman" w:eastAsia="Calibri" w:hAnsi="Times New Roman" w:cs="Times New Roman"/>
                <w:sz w:val="19"/>
                <w:szCs w:val="19"/>
                <w:lang w:eastAsia="ru-RU"/>
              </w:rPr>
              <w:t xml:space="preserve">, </w:t>
            </w:r>
            <w:proofErr w:type="spellStart"/>
            <w:r w:rsidRPr="00794156">
              <w:rPr>
                <w:rFonts w:ascii="Times New Roman" w:eastAsia="Calibri" w:hAnsi="Times New Roman" w:cs="Times New Roman"/>
                <w:sz w:val="19"/>
                <w:szCs w:val="19"/>
                <w:lang w:eastAsia="ru-RU"/>
              </w:rPr>
              <w:t>Елецкое</w:t>
            </w:r>
            <w:proofErr w:type="spellEnd"/>
            <w:r w:rsidRPr="00794156">
              <w:rPr>
                <w:rFonts w:ascii="Times New Roman" w:eastAsia="Calibri" w:hAnsi="Times New Roman" w:cs="Times New Roman"/>
                <w:sz w:val="19"/>
                <w:szCs w:val="19"/>
                <w:lang w:eastAsia="ru-RU"/>
              </w:rPr>
              <w:t xml:space="preserve">, </w:t>
            </w:r>
            <w:proofErr w:type="spellStart"/>
            <w:r w:rsidRPr="00794156">
              <w:rPr>
                <w:rFonts w:ascii="Times New Roman" w:eastAsia="Calibri" w:hAnsi="Times New Roman" w:cs="Times New Roman"/>
                <w:sz w:val="19"/>
                <w:szCs w:val="19"/>
                <w:lang w:eastAsia="ru-RU"/>
              </w:rPr>
              <w:t>Пады</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70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77,19</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74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221,43</w:t>
            </w:r>
          </w:p>
        </w:tc>
      </w:tr>
      <w:tr w:rsidR="00794156" w:rsidRPr="00794156" w:rsidTr="00794156">
        <w:trPr>
          <w:trHeight w:val="293"/>
        </w:trPr>
        <w:tc>
          <w:tcPr>
            <w:tcW w:w="25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30" w:lineRule="exact"/>
              <w:ind w:left="12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Всего по поселению</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70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186,49</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740"/>
              <w:rPr>
                <w:rFonts w:ascii="Times New Roman" w:eastAsia="Calibri" w:hAnsi="Times New Roman" w:cs="Times New Roman"/>
                <w:sz w:val="19"/>
                <w:szCs w:val="19"/>
                <w:lang w:eastAsia="ru-RU"/>
              </w:rPr>
            </w:pPr>
            <w:r w:rsidRPr="00794156">
              <w:rPr>
                <w:rFonts w:ascii="Times New Roman" w:eastAsia="Calibri" w:hAnsi="Times New Roman" w:cs="Times New Roman"/>
                <w:sz w:val="19"/>
                <w:szCs w:val="19"/>
                <w:lang w:eastAsia="ru-RU"/>
              </w:rPr>
              <w:t>531,78</w:t>
            </w:r>
          </w:p>
        </w:tc>
      </w:tr>
    </w:tbl>
    <w:p w:rsidR="00794156" w:rsidRPr="00794156" w:rsidRDefault="00794156" w:rsidP="00794156">
      <w:pPr>
        <w:spacing w:after="200" w:line="276" w:lineRule="auto"/>
        <w:rPr>
          <w:rFonts w:ascii="Calibri" w:eastAsia="Calibri" w:hAnsi="Calibri" w:cs="Times New Roman"/>
          <w:sz w:val="2"/>
          <w:szCs w:val="2"/>
        </w:rPr>
      </w:pPr>
    </w:p>
    <w:p w:rsidR="00794156" w:rsidRPr="00794156" w:rsidRDefault="00794156" w:rsidP="00794156">
      <w:pPr>
        <w:spacing w:after="200" w:line="276" w:lineRule="auto"/>
        <w:rPr>
          <w:rFonts w:ascii="Calibri" w:eastAsia="Calibri" w:hAnsi="Calibri" w:cs="Times New Roman"/>
          <w:sz w:val="2"/>
          <w:szCs w:val="2"/>
        </w:rPr>
      </w:pPr>
    </w:p>
    <w:p w:rsidR="00794156" w:rsidRPr="00794156" w:rsidRDefault="00794156" w:rsidP="00794156">
      <w:pPr>
        <w:spacing w:before="245" w:after="0" w:line="322" w:lineRule="exact"/>
        <w:ind w:left="20" w:right="20" w:firstLine="68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Развитие инфраструктуры газового хозяйства (прокладка газопроводов, устройство ГРП, ШРП) должна решаться в увязке со сроками нового строительства. </w:t>
      </w:r>
    </w:p>
    <w:p w:rsidR="00794156" w:rsidRPr="00794156" w:rsidRDefault="00794156" w:rsidP="00794156">
      <w:pPr>
        <w:spacing w:after="0" w:line="322" w:lineRule="exact"/>
        <w:ind w:left="20" w:right="20" w:firstLine="68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Оценка доступности платы за коммунальные услуги для населения сельского поселения Ленинский сельсовет свидетельствует о ее доступности. Доля расходов на коммунальные услуги в совокупном доходе семьи не превышает 10%. Доля получателей субсидий на оплату коммунальных услуг в общей численности населения значительно ниже нормы в 15%.</w:t>
      </w:r>
    </w:p>
    <w:p w:rsidR="00794156" w:rsidRPr="00794156" w:rsidRDefault="00794156" w:rsidP="00794156">
      <w:pPr>
        <w:spacing w:after="0" w:line="322" w:lineRule="exact"/>
        <w:ind w:left="20" w:right="20" w:firstLine="68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До 2020 года доля расходов на оплату коммунальных услуг в совокупном доходе семьи не превысит максимально допустимую долю собственных расходов на оплату коммунальных услуг.</w:t>
      </w:r>
    </w:p>
    <w:p w:rsidR="00794156" w:rsidRPr="00794156" w:rsidRDefault="00794156" w:rsidP="00794156">
      <w:pPr>
        <w:spacing w:after="416" w:line="322" w:lineRule="exact"/>
        <w:ind w:left="20" w:right="20" w:firstLine="68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Коммунальная инфраструктура сельского поселения Ленинский сельсовет характеризуется высоким уровнем износа (более 60% по основным системам жизнеобеспечения).</w:t>
      </w:r>
    </w:p>
    <w:p w:rsidR="00794156" w:rsidRPr="00794156" w:rsidRDefault="00794156" w:rsidP="00794156">
      <w:pPr>
        <w:keepNext/>
        <w:keepLines/>
        <w:spacing w:after="64" w:line="326" w:lineRule="exact"/>
        <w:ind w:left="20" w:right="1380"/>
        <w:jc w:val="center"/>
        <w:outlineLvl w:val="1"/>
        <w:rPr>
          <w:rFonts w:ascii="Times New Roman" w:eastAsia="Calibri" w:hAnsi="Times New Roman" w:cs="Times New Roman"/>
          <w:b/>
          <w:bCs/>
          <w:sz w:val="24"/>
          <w:szCs w:val="24"/>
        </w:rPr>
      </w:pPr>
      <w:bookmarkStart w:id="12" w:name="bookmark11"/>
      <w:r w:rsidRPr="00794156">
        <w:rPr>
          <w:rFonts w:ascii="Times New Roman" w:eastAsia="Calibri" w:hAnsi="Times New Roman" w:cs="Times New Roman"/>
          <w:b/>
          <w:bCs/>
          <w:sz w:val="24"/>
          <w:szCs w:val="24"/>
        </w:rPr>
        <w:t>4. ЦЕЛЕВЫЕ ПОКАЗАТЕЛИ РАЗВИТИЯ КОММУНАЛЬНОЙ ИНФРАСТРУКТУРЫ</w:t>
      </w:r>
      <w:bookmarkEnd w:id="12"/>
    </w:p>
    <w:p w:rsidR="00794156" w:rsidRPr="00794156" w:rsidRDefault="00794156" w:rsidP="00794156">
      <w:pPr>
        <w:spacing w:after="0" w:line="322" w:lineRule="exact"/>
        <w:ind w:left="20" w:right="20" w:firstLine="68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794156" w:rsidRPr="00794156" w:rsidRDefault="00794156" w:rsidP="00794156">
      <w:pPr>
        <w:spacing w:after="0" w:line="322" w:lineRule="exact"/>
        <w:ind w:left="20" w:right="20" w:firstLine="68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794156" w:rsidRPr="00794156" w:rsidRDefault="00794156" w:rsidP="00794156">
      <w:pPr>
        <w:numPr>
          <w:ilvl w:val="0"/>
          <w:numId w:val="24"/>
        </w:numPr>
        <w:tabs>
          <w:tab w:val="left" w:pos="1085"/>
        </w:tabs>
        <w:spacing w:after="8" w:line="270" w:lineRule="exact"/>
        <w:ind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критерии доступности коммунальных услуг для населения;</w:t>
      </w:r>
    </w:p>
    <w:p w:rsidR="00794156" w:rsidRPr="00794156" w:rsidRDefault="00794156" w:rsidP="00794156">
      <w:pPr>
        <w:numPr>
          <w:ilvl w:val="0"/>
          <w:numId w:val="24"/>
        </w:numPr>
        <w:tabs>
          <w:tab w:val="left" w:pos="1080"/>
        </w:tabs>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показатели спроса на коммунальные ресурсы и перспективные нагрузки;</w:t>
      </w:r>
    </w:p>
    <w:p w:rsidR="00794156" w:rsidRPr="00794156" w:rsidRDefault="00794156" w:rsidP="00794156">
      <w:pPr>
        <w:numPr>
          <w:ilvl w:val="0"/>
          <w:numId w:val="24"/>
        </w:numPr>
        <w:tabs>
          <w:tab w:val="left" w:pos="1085"/>
        </w:tabs>
        <w:spacing w:after="0" w:line="270" w:lineRule="exact"/>
        <w:ind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величины новых нагрузок;</w:t>
      </w:r>
    </w:p>
    <w:p w:rsidR="00794156" w:rsidRPr="00794156" w:rsidRDefault="00794156" w:rsidP="00794156">
      <w:pPr>
        <w:numPr>
          <w:ilvl w:val="0"/>
          <w:numId w:val="24"/>
        </w:numPr>
        <w:tabs>
          <w:tab w:val="left" w:pos="1085"/>
        </w:tabs>
        <w:spacing w:after="0" w:line="336" w:lineRule="exact"/>
        <w:ind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показатели качества поставляемого ресурса;</w:t>
      </w:r>
    </w:p>
    <w:p w:rsidR="00794156" w:rsidRPr="00794156" w:rsidRDefault="00794156" w:rsidP="00794156">
      <w:pPr>
        <w:numPr>
          <w:ilvl w:val="0"/>
          <w:numId w:val="24"/>
        </w:numPr>
        <w:tabs>
          <w:tab w:val="left" w:pos="1085"/>
        </w:tabs>
        <w:spacing w:after="0" w:line="336" w:lineRule="exact"/>
        <w:ind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показатели степени охвата потребителей приборами учета;</w:t>
      </w:r>
    </w:p>
    <w:p w:rsidR="00794156" w:rsidRPr="00794156" w:rsidRDefault="00794156" w:rsidP="00794156">
      <w:pPr>
        <w:numPr>
          <w:ilvl w:val="0"/>
          <w:numId w:val="24"/>
        </w:numPr>
        <w:tabs>
          <w:tab w:val="left" w:pos="1085"/>
        </w:tabs>
        <w:spacing w:after="0" w:line="336" w:lineRule="exact"/>
        <w:ind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показатели надежности поставки ресурсов;</w:t>
      </w:r>
    </w:p>
    <w:p w:rsidR="00794156" w:rsidRPr="00794156" w:rsidRDefault="00794156" w:rsidP="00794156">
      <w:pPr>
        <w:numPr>
          <w:ilvl w:val="0"/>
          <w:numId w:val="24"/>
        </w:numPr>
        <w:tabs>
          <w:tab w:val="left" w:pos="1080"/>
        </w:tabs>
        <w:spacing w:after="0" w:line="336"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показатели эффективности производства и транспортировки ресурсов;</w:t>
      </w:r>
    </w:p>
    <w:p w:rsidR="00794156" w:rsidRPr="00794156" w:rsidRDefault="00794156" w:rsidP="00794156">
      <w:pPr>
        <w:numPr>
          <w:ilvl w:val="0"/>
          <w:numId w:val="24"/>
        </w:numPr>
        <w:tabs>
          <w:tab w:val="left" w:pos="1085"/>
        </w:tabs>
        <w:spacing w:after="0" w:line="336" w:lineRule="exact"/>
        <w:ind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показатели эффективности потребления коммунальных ресурсов;</w:t>
      </w:r>
    </w:p>
    <w:p w:rsidR="00794156" w:rsidRPr="00794156" w:rsidRDefault="00794156" w:rsidP="00794156">
      <w:pPr>
        <w:numPr>
          <w:ilvl w:val="0"/>
          <w:numId w:val="24"/>
        </w:numPr>
        <w:tabs>
          <w:tab w:val="left" w:pos="1085"/>
        </w:tabs>
        <w:spacing w:after="0" w:line="322" w:lineRule="exact"/>
        <w:ind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показатели воздействия на окружающую среду.</w:t>
      </w:r>
    </w:p>
    <w:p w:rsidR="00794156" w:rsidRPr="00794156" w:rsidRDefault="00794156" w:rsidP="00794156">
      <w:pPr>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При формировании требований к конечному состоянию коммунальной инфраструктуры сельского поселения Ленинский сельсовет применяются показатели и индикаторы в соответствии с Методикой проведения мониторинга выполнения производственных и </w:t>
      </w:r>
      <w:r w:rsidRPr="00794156">
        <w:rPr>
          <w:rFonts w:ascii="Times New Roman" w:eastAsia="Times New Roman" w:hAnsi="Times New Roman" w:cs="Times New Roman"/>
          <w:sz w:val="24"/>
          <w:szCs w:val="24"/>
          <w:lang w:eastAsia="ru-RU"/>
        </w:rPr>
        <w:lastRenderedPageBreak/>
        <w:t>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№48.</w:t>
      </w:r>
    </w:p>
    <w:p w:rsidR="00794156" w:rsidRPr="00794156" w:rsidRDefault="00794156" w:rsidP="00794156">
      <w:pPr>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Целевые показатели устанавливаются по каждому виду коммунальных услуг и периодически корректируются.</w:t>
      </w:r>
    </w:p>
    <w:p w:rsidR="00794156" w:rsidRPr="00794156" w:rsidRDefault="00794156" w:rsidP="00794156">
      <w:pPr>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794156" w:rsidRPr="00794156" w:rsidRDefault="00794156" w:rsidP="00794156">
      <w:pPr>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Охват потребителей услугами используется для оценки качества работы систем жизнеобеспечения.</w:t>
      </w:r>
    </w:p>
    <w:p w:rsidR="00794156" w:rsidRPr="00794156" w:rsidRDefault="00794156" w:rsidP="00794156">
      <w:pPr>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Уровень использования производственных мощностей, обеспеченность приборами учета, характеризуют сбалансированность систем.</w:t>
      </w:r>
    </w:p>
    <w:p w:rsidR="00794156" w:rsidRPr="00794156" w:rsidRDefault="00794156" w:rsidP="00794156">
      <w:pPr>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794156" w:rsidRPr="00794156" w:rsidRDefault="00794156" w:rsidP="00794156">
      <w:pPr>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Ленинский сельсовет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794156" w:rsidRPr="00794156" w:rsidRDefault="00794156" w:rsidP="00794156">
      <w:pPr>
        <w:spacing w:after="0" w:line="322" w:lineRule="exact"/>
        <w:ind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794156">
          <w:rPr>
            <w:rFonts w:ascii="Times New Roman" w:eastAsia="Times New Roman" w:hAnsi="Times New Roman" w:cs="Times New Roman"/>
            <w:sz w:val="24"/>
            <w:szCs w:val="24"/>
            <w:lang w:eastAsia="ru-RU"/>
          </w:rPr>
          <w:t>1 км</w:t>
        </w:r>
      </w:smartTag>
      <w:r w:rsidRPr="00794156">
        <w:rPr>
          <w:rFonts w:ascii="Times New Roman" w:eastAsia="Times New Roman" w:hAnsi="Times New Roman" w:cs="Times New Roman"/>
          <w:sz w:val="24"/>
          <w:szCs w:val="24"/>
          <w:lang w:eastAsia="ru-RU"/>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794156" w:rsidRPr="00794156" w:rsidRDefault="00794156" w:rsidP="00794156">
      <w:pPr>
        <w:spacing w:after="0" w:line="322"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794156" w:rsidRPr="00794156" w:rsidRDefault="00794156" w:rsidP="00794156">
      <w:pPr>
        <w:spacing w:after="0" w:line="322"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Результатами реализация мероприятий по развитию систем водоснабжения муниципального образования являются:</w:t>
      </w:r>
    </w:p>
    <w:p w:rsidR="00794156" w:rsidRPr="00794156" w:rsidRDefault="00794156" w:rsidP="00794156">
      <w:pPr>
        <w:numPr>
          <w:ilvl w:val="0"/>
          <w:numId w:val="24"/>
        </w:numPr>
        <w:tabs>
          <w:tab w:val="left" w:pos="1105"/>
        </w:tabs>
        <w:spacing w:after="0" w:line="326"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обеспечение бесперебойной подачи качественной воды от источника до потребителя;</w:t>
      </w:r>
    </w:p>
    <w:p w:rsidR="00794156" w:rsidRPr="00794156" w:rsidRDefault="00794156" w:rsidP="00794156">
      <w:pPr>
        <w:numPr>
          <w:ilvl w:val="0"/>
          <w:numId w:val="24"/>
        </w:numPr>
        <w:tabs>
          <w:tab w:val="left" w:pos="1090"/>
        </w:tabs>
        <w:spacing w:after="0" w:line="326"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улучшение качества коммунального обслуживания населения по системе водоснабжения;</w:t>
      </w:r>
    </w:p>
    <w:p w:rsidR="00794156" w:rsidRPr="00794156" w:rsidRDefault="00794156" w:rsidP="00794156">
      <w:pPr>
        <w:numPr>
          <w:ilvl w:val="0"/>
          <w:numId w:val="24"/>
        </w:numPr>
        <w:tabs>
          <w:tab w:val="left" w:pos="1095"/>
        </w:tabs>
        <w:spacing w:after="0" w:line="326" w:lineRule="exact"/>
        <w:ind w:lef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снижение уровня потерь и неучтенных расходов воды к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w:t>
      </w:r>
    </w:p>
    <w:p w:rsidR="00794156" w:rsidRPr="00794156" w:rsidRDefault="00794156" w:rsidP="00794156">
      <w:pPr>
        <w:numPr>
          <w:ilvl w:val="0"/>
          <w:numId w:val="24"/>
        </w:numPr>
        <w:tabs>
          <w:tab w:val="left" w:pos="1100"/>
        </w:tabs>
        <w:spacing w:after="0" w:line="326"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794156" w:rsidRPr="00794156" w:rsidRDefault="00794156" w:rsidP="00794156">
      <w:pPr>
        <w:spacing w:after="0" w:line="326"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Результатами реализация мероприятий по развитию систем водоотведения являются:</w:t>
      </w:r>
    </w:p>
    <w:p w:rsidR="00794156" w:rsidRPr="00794156" w:rsidRDefault="00794156" w:rsidP="00794156">
      <w:pPr>
        <w:numPr>
          <w:ilvl w:val="0"/>
          <w:numId w:val="24"/>
        </w:numPr>
        <w:tabs>
          <w:tab w:val="left" w:pos="1100"/>
        </w:tabs>
        <w:spacing w:after="0" w:line="326"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обеспечение возможности подключения строящихся объектов к системе водоотведения при гарантированном объеме заявленной мощности;</w:t>
      </w:r>
    </w:p>
    <w:p w:rsidR="00794156" w:rsidRPr="00794156" w:rsidRDefault="00794156" w:rsidP="00794156">
      <w:pPr>
        <w:numPr>
          <w:ilvl w:val="0"/>
          <w:numId w:val="24"/>
        </w:numPr>
        <w:tabs>
          <w:tab w:val="left" w:pos="1095"/>
        </w:tabs>
        <w:spacing w:after="0" w:line="326"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повышение надежности и обеспечение бесперебойной работы объектов водоотведения;</w:t>
      </w:r>
    </w:p>
    <w:p w:rsidR="00794156" w:rsidRPr="00794156" w:rsidRDefault="00794156" w:rsidP="00794156">
      <w:pPr>
        <w:numPr>
          <w:ilvl w:val="0"/>
          <w:numId w:val="24"/>
        </w:numPr>
        <w:tabs>
          <w:tab w:val="left" w:pos="1086"/>
        </w:tabs>
        <w:spacing w:after="0" w:line="326" w:lineRule="exact"/>
        <w:ind w:lef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уменьшение техногенного воздействия на среду обитания;</w:t>
      </w:r>
    </w:p>
    <w:p w:rsidR="00794156" w:rsidRPr="00794156" w:rsidRDefault="00794156" w:rsidP="00794156">
      <w:pPr>
        <w:numPr>
          <w:ilvl w:val="0"/>
          <w:numId w:val="24"/>
        </w:numPr>
        <w:tabs>
          <w:tab w:val="left" w:pos="1095"/>
        </w:tabs>
        <w:spacing w:after="0" w:line="326"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улучшение качества жилищно-коммунального обслуживания населения по системе водоотведения.</w:t>
      </w:r>
    </w:p>
    <w:p w:rsidR="00794156" w:rsidRPr="00794156" w:rsidRDefault="00794156" w:rsidP="00794156">
      <w:pPr>
        <w:spacing w:after="0" w:line="240" w:lineRule="auto"/>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Количественные значения целевых показателей определены с учетом выполнения всех мероприятий Программы в запланированные сроки. К ключевым из них относятся:</w:t>
      </w:r>
    </w:p>
    <w:p w:rsidR="00794156" w:rsidRPr="00794156" w:rsidRDefault="00794156" w:rsidP="00794156">
      <w:pPr>
        <w:spacing w:after="0" w:line="326" w:lineRule="exact"/>
        <w:ind w:lef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4.1. Теплоснабжение:</w:t>
      </w:r>
    </w:p>
    <w:p w:rsidR="00794156" w:rsidRPr="00794156" w:rsidRDefault="00794156" w:rsidP="00794156">
      <w:pPr>
        <w:numPr>
          <w:ilvl w:val="0"/>
          <w:numId w:val="24"/>
        </w:numPr>
        <w:tabs>
          <w:tab w:val="left" w:pos="1095"/>
        </w:tabs>
        <w:spacing w:after="0" w:line="326"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 xml:space="preserve">Надежность обслуживания - количество аварий и повреждений на </w:t>
      </w:r>
      <w:smartTag w:uri="urn:schemas-microsoft-com:office:smarttags" w:element="metricconverter">
        <w:smartTagPr>
          <w:attr w:name="ProductID" w:val="1 км"/>
        </w:smartTagPr>
        <w:r w:rsidRPr="00794156">
          <w:rPr>
            <w:rFonts w:ascii="Times New Roman" w:eastAsia="Times New Roman" w:hAnsi="Times New Roman" w:cs="Times New Roman"/>
            <w:sz w:val="24"/>
            <w:szCs w:val="24"/>
            <w:lang w:eastAsia="ru-RU"/>
          </w:rPr>
          <w:t>1 км</w:t>
        </w:r>
      </w:smartTag>
      <w:r w:rsidRPr="00794156">
        <w:rPr>
          <w:rFonts w:ascii="Times New Roman" w:eastAsia="Times New Roman" w:hAnsi="Times New Roman" w:cs="Times New Roman"/>
          <w:sz w:val="24"/>
          <w:szCs w:val="24"/>
          <w:lang w:eastAsia="ru-RU"/>
        </w:rPr>
        <w:t xml:space="preserve"> сетей в год: </w:t>
      </w:r>
      <w:smartTag w:uri="urn:schemas-microsoft-com:office:smarttags" w:element="metricconverter">
        <w:smartTagPr>
          <w:attr w:name="ProductID" w:val="2013 г"/>
        </w:smartTagPr>
        <w:r w:rsidRPr="00794156">
          <w:rPr>
            <w:rFonts w:ascii="Times New Roman" w:eastAsia="Times New Roman" w:hAnsi="Times New Roman" w:cs="Times New Roman"/>
            <w:sz w:val="24"/>
            <w:szCs w:val="24"/>
            <w:lang w:eastAsia="ru-RU"/>
          </w:rPr>
          <w:t>2013 г</w:t>
        </w:r>
      </w:smartTag>
      <w:r w:rsidRPr="00794156">
        <w:rPr>
          <w:rFonts w:ascii="Times New Roman" w:eastAsia="Times New Roman" w:hAnsi="Times New Roman" w:cs="Times New Roman"/>
          <w:sz w:val="24"/>
          <w:szCs w:val="24"/>
          <w:lang w:eastAsia="ru-RU"/>
        </w:rPr>
        <w:t xml:space="preserve">. - 1 ед./км;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- 0 ед./км.</w:t>
      </w:r>
    </w:p>
    <w:p w:rsidR="00794156" w:rsidRPr="00794156" w:rsidRDefault="00794156" w:rsidP="00794156">
      <w:pPr>
        <w:numPr>
          <w:ilvl w:val="0"/>
          <w:numId w:val="24"/>
        </w:numPr>
        <w:tabs>
          <w:tab w:val="left" w:pos="1090"/>
        </w:tabs>
        <w:spacing w:after="0" w:line="331" w:lineRule="exact"/>
        <w:ind w:lef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Уровень потерь: </w:t>
      </w:r>
      <w:smartTag w:uri="urn:schemas-microsoft-com:office:smarttags" w:element="metricconverter">
        <w:smartTagPr>
          <w:attr w:name="ProductID" w:val="2013 г"/>
        </w:smartTagPr>
        <w:r w:rsidRPr="00794156">
          <w:rPr>
            <w:rFonts w:ascii="Times New Roman" w:eastAsia="Times New Roman" w:hAnsi="Times New Roman" w:cs="Times New Roman"/>
            <w:sz w:val="24"/>
            <w:szCs w:val="24"/>
            <w:lang w:eastAsia="ru-RU"/>
          </w:rPr>
          <w:t>2013 г</w:t>
        </w:r>
      </w:smartTag>
      <w:r w:rsidRPr="00794156">
        <w:rPr>
          <w:rFonts w:ascii="Times New Roman" w:eastAsia="Times New Roman" w:hAnsi="Times New Roman" w:cs="Times New Roman"/>
          <w:sz w:val="24"/>
          <w:szCs w:val="24"/>
          <w:lang w:eastAsia="ru-RU"/>
        </w:rPr>
        <w:t xml:space="preserve">. - 20%;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- 8%.</w:t>
      </w:r>
    </w:p>
    <w:p w:rsidR="00794156" w:rsidRPr="00794156" w:rsidRDefault="00794156" w:rsidP="00794156">
      <w:pPr>
        <w:numPr>
          <w:ilvl w:val="0"/>
          <w:numId w:val="24"/>
        </w:numPr>
        <w:tabs>
          <w:tab w:val="left" w:pos="1090"/>
        </w:tabs>
        <w:spacing w:after="0" w:line="331" w:lineRule="exact"/>
        <w:ind w:lef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Удельный вес сетей, нуждающихся в замене: </w:t>
      </w:r>
      <w:smartTag w:uri="urn:schemas-microsoft-com:office:smarttags" w:element="metricconverter">
        <w:smartTagPr>
          <w:attr w:name="ProductID" w:val="2013 г"/>
        </w:smartTagPr>
        <w:r w:rsidRPr="00794156">
          <w:rPr>
            <w:rFonts w:ascii="Times New Roman" w:eastAsia="Times New Roman" w:hAnsi="Times New Roman" w:cs="Times New Roman"/>
            <w:sz w:val="24"/>
            <w:szCs w:val="24"/>
            <w:lang w:eastAsia="ru-RU"/>
          </w:rPr>
          <w:t>2013 г</w:t>
        </w:r>
      </w:smartTag>
      <w:r w:rsidRPr="00794156">
        <w:rPr>
          <w:rFonts w:ascii="Times New Roman" w:eastAsia="Times New Roman" w:hAnsi="Times New Roman" w:cs="Times New Roman"/>
          <w:sz w:val="24"/>
          <w:szCs w:val="24"/>
          <w:lang w:eastAsia="ru-RU"/>
        </w:rPr>
        <w:t xml:space="preserve">. - 20%;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w:t>
      </w:r>
    </w:p>
    <w:p w:rsidR="00794156" w:rsidRPr="00794156" w:rsidRDefault="00794156" w:rsidP="00794156">
      <w:pPr>
        <w:spacing w:after="0" w:line="331" w:lineRule="exact"/>
        <w:ind w:left="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5%.</w:t>
      </w:r>
    </w:p>
    <w:p w:rsidR="00794156" w:rsidRPr="00794156" w:rsidRDefault="00794156" w:rsidP="00794156">
      <w:pPr>
        <w:numPr>
          <w:ilvl w:val="0"/>
          <w:numId w:val="24"/>
        </w:numPr>
        <w:tabs>
          <w:tab w:val="left" w:pos="1105"/>
        </w:tabs>
        <w:spacing w:after="0" w:line="322"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Обеспеченность потребителей приборами учета: </w:t>
      </w:r>
      <w:smartTag w:uri="urn:schemas-microsoft-com:office:smarttags" w:element="metricconverter">
        <w:smartTagPr>
          <w:attr w:name="ProductID" w:val="2013 г"/>
        </w:smartTagPr>
        <w:r w:rsidRPr="00794156">
          <w:rPr>
            <w:rFonts w:ascii="Times New Roman" w:eastAsia="Times New Roman" w:hAnsi="Times New Roman" w:cs="Times New Roman"/>
            <w:sz w:val="24"/>
            <w:szCs w:val="24"/>
            <w:lang w:eastAsia="ru-RU"/>
          </w:rPr>
          <w:t>2013 г</w:t>
        </w:r>
      </w:smartTag>
      <w:r w:rsidRPr="00794156">
        <w:rPr>
          <w:rFonts w:ascii="Times New Roman" w:eastAsia="Times New Roman" w:hAnsi="Times New Roman" w:cs="Times New Roman"/>
          <w:sz w:val="24"/>
          <w:szCs w:val="24"/>
          <w:lang w:eastAsia="ru-RU"/>
        </w:rPr>
        <w:t xml:space="preserve">. - 15%;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- 100%.</w:t>
      </w:r>
    </w:p>
    <w:p w:rsidR="00794156" w:rsidRPr="00794156" w:rsidRDefault="00794156" w:rsidP="00794156">
      <w:pPr>
        <w:spacing w:after="0" w:line="322" w:lineRule="exact"/>
        <w:ind w:left="20" w:firstLine="72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Оптимизация технической структуры</w:t>
      </w:r>
    </w:p>
    <w:p w:rsidR="00794156" w:rsidRPr="00794156" w:rsidRDefault="00794156" w:rsidP="00794156">
      <w:pPr>
        <w:numPr>
          <w:ilvl w:val="0"/>
          <w:numId w:val="24"/>
        </w:numPr>
        <w:tabs>
          <w:tab w:val="left" w:pos="1100"/>
        </w:tabs>
        <w:spacing w:after="0" w:line="326"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Заблаговременно развивать систему теплоснабжения в соответствии с прогнозируемыми масштабами реконструкций и строительства;</w:t>
      </w:r>
    </w:p>
    <w:p w:rsidR="00794156" w:rsidRPr="00794156" w:rsidRDefault="00794156" w:rsidP="00794156">
      <w:pPr>
        <w:numPr>
          <w:ilvl w:val="0"/>
          <w:numId w:val="24"/>
        </w:numPr>
        <w:tabs>
          <w:tab w:val="left" w:pos="1110"/>
        </w:tabs>
        <w:spacing w:after="0" w:line="326" w:lineRule="exact"/>
        <w:ind w:left="20" w:right="4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достаточные,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w:t>
      </w:r>
    </w:p>
    <w:p w:rsidR="00794156" w:rsidRPr="00794156" w:rsidRDefault="00794156" w:rsidP="00794156">
      <w:pPr>
        <w:numPr>
          <w:ilvl w:val="0"/>
          <w:numId w:val="24"/>
        </w:numPr>
        <w:tabs>
          <w:tab w:val="left" w:pos="1090"/>
        </w:tabs>
        <w:spacing w:after="0" w:line="322" w:lineRule="exact"/>
        <w:ind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сочетание централизованного и децентрализованного теплоснабжения в зависимости от плотности тепловых нагрузок в различных районах теплоснабжения сельского поселения;</w:t>
      </w:r>
    </w:p>
    <w:p w:rsidR="00794156" w:rsidRPr="00794156" w:rsidRDefault="00794156" w:rsidP="00794156">
      <w:pPr>
        <w:numPr>
          <w:ilvl w:val="0"/>
          <w:numId w:val="24"/>
        </w:numPr>
        <w:tabs>
          <w:tab w:val="left" w:pos="1085"/>
        </w:tabs>
        <w:spacing w:after="0" w:line="322" w:lineRule="exact"/>
        <w:ind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соответствие мощности устанавливаемых котельных подключаемым нагрузкам.</w:t>
      </w:r>
    </w:p>
    <w:p w:rsidR="00794156" w:rsidRPr="00794156" w:rsidRDefault="00794156" w:rsidP="00794156">
      <w:pPr>
        <w:spacing w:after="0" w:line="322" w:lineRule="exact"/>
        <w:ind w:firstLine="86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Параметры надежности</w:t>
      </w:r>
    </w:p>
    <w:p w:rsidR="00794156" w:rsidRPr="00794156" w:rsidRDefault="00794156" w:rsidP="00794156">
      <w:pPr>
        <w:numPr>
          <w:ilvl w:val="0"/>
          <w:numId w:val="24"/>
        </w:numPr>
        <w:tabs>
          <w:tab w:val="left" w:pos="1426"/>
        </w:tabs>
        <w:spacing w:after="0" w:line="322" w:lineRule="exact"/>
        <w:ind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Обеспечить показатели надежности тепловых сетей не ниже требований, установленных в СНиП 41-02-2003 «Тепловые сети», в </w:t>
      </w:r>
      <w:proofErr w:type="spellStart"/>
      <w:r w:rsidRPr="00794156">
        <w:rPr>
          <w:rFonts w:ascii="Times New Roman" w:eastAsia="Times New Roman" w:hAnsi="Times New Roman" w:cs="Times New Roman"/>
          <w:sz w:val="24"/>
          <w:szCs w:val="24"/>
          <w:lang w:eastAsia="ru-RU"/>
        </w:rPr>
        <w:t>т.ч</w:t>
      </w:r>
      <w:proofErr w:type="spellEnd"/>
      <w:r w:rsidRPr="00794156">
        <w:rPr>
          <w:rFonts w:ascii="Times New Roman" w:eastAsia="Times New Roman" w:hAnsi="Times New Roman" w:cs="Times New Roman"/>
          <w:sz w:val="24"/>
          <w:szCs w:val="24"/>
          <w:lang w:eastAsia="ru-RU"/>
        </w:rPr>
        <w:t>.:</w:t>
      </w:r>
    </w:p>
    <w:p w:rsidR="00794156" w:rsidRPr="00794156" w:rsidRDefault="00794156" w:rsidP="00794156">
      <w:pPr>
        <w:numPr>
          <w:ilvl w:val="0"/>
          <w:numId w:val="25"/>
        </w:numPr>
        <w:tabs>
          <w:tab w:val="left" w:pos="1042"/>
        </w:tabs>
        <w:spacing w:after="0" w:line="322" w:lineRule="exact"/>
        <w:ind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по частоте инцидентов в эксплуатационном режиме, в </w:t>
      </w:r>
      <w:proofErr w:type="spellStart"/>
      <w:r w:rsidRPr="00794156">
        <w:rPr>
          <w:rFonts w:ascii="Times New Roman" w:eastAsia="Times New Roman" w:hAnsi="Times New Roman" w:cs="Times New Roman"/>
          <w:sz w:val="24"/>
          <w:szCs w:val="24"/>
          <w:lang w:eastAsia="ru-RU"/>
        </w:rPr>
        <w:t>т.ч</w:t>
      </w:r>
      <w:proofErr w:type="spellEnd"/>
      <w:r w:rsidRPr="00794156">
        <w:rPr>
          <w:rFonts w:ascii="Times New Roman" w:eastAsia="Times New Roman" w:hAnsi="Times New Roman" w:cs="Times New Roman"/>
          <w:sz w:val="24"/>
          <w:szCs w:val="24"/>
          <w:lang w:eastAsia="ru-RU"/>
        </w:rPr>
        <w:t xml:space="preserve">. по частоте нарушения технологических режимов, не выше чем 0,03 </w:t>
      </w:r>
      <w:proofErr w:type="spellStart"/>
      <w:r w:rsidRPr="00794156">
        <w:rPr>
          <w:rFonts w:ascii="Times New Roman" w:eastAsia="Times New Roman" w:hAnsi="Times New Roman" w:cs="Times New Roman"/>
          <w:sz w:val="24"/>
          <w:szCs w:val="24"/>
          <w:lang w:eastAsia="ru-RU"/>
        </w:rPr>
        <w:t>инц</w:t>
      </w:r>
      <w:proofErr w:type="spellEnd"/>
      <w:r w:rsidRPr="00794156">
        <w:rPr>
          <w:rFonts w:ascii="Times New Roman" w:eastAsia="Times New Roman" w:hAnsi="Times New Roman" w:cs="Times New Roman"/>
          <w:sz w:val="24"/>
          <w:szCs w:val="24"/>
          <w:lang w:eastAsia="ru-RU"/>
        </w:rPr>
        <w:t>./км-год;</w:t>
      </w:r>
    </w:p>
    <w:p w:rsidR="00794156" w:rsidRPr="00794156" w:rsidRDefault="00794156" w:rsidP="00794156">
      <w:pPr>
        <w:numPr>
          <w:ilvl w:val="0"/>
          <w:numId w:val="25"/>
        </w:numPr>
        <w:tabs>
          <w:tab w:val="left" w:pos="1109"/>
        </w:tabs>
        <w:spacing w:after="0" w:line="322" w:lineRule="exact"/>
        <w:ind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 частоте аварий в эксплуатационном режиме (или вероятности безаварийной работы) не выше чем 0,1 аварий/система в год;</w:t>
      </w:r>
    </w:p>
    <w:p w:rsidR="00794156" w:rsidRPr="00794156" w:rsidRDefault="00794156" w:rsidP="00794156">
      <w:pPr>
        <w:numPr>
          <w:ilvl w:val="0"/>
          <w:numId w:val="25"/>
        </w:numPr>
        <w:tabs>
          <w:tab w:val="left" w:pos="1075"/>
        </w:tabs>
        <w:spacing w:after="0" w:line="322" w:lineRule="exact"/>
        <w:ind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 готовности системы теплоснабжения к отопительному сезону не ниже 0,98 по отношению к самому удаленному от источника потребителю;</w:t>
      </w:r>
    </w:p>
    <w:p w:rsidR="00794156" w:rsidRPr="00794156" w:rsidRDefault="00794156" w:rsidP="00794156">
      <w:pPr>
        <w:numPr>
          <w:ilvl w:val="0"/>
          <w:numId w:val="25"/>
        </w:numPr>
        <w:tabs>
          <w:tab w:val="left" w:pos="1027"/>
        </w:tabs>
        <w:spacing w:after="0" w:line="322" w:lineRule="exact"/>
        <w:ind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 готовности системы теплоснабжения нести максимальную нагрузку не ниже 0,95;</w:t>
      </w:r>
    </w:p>
    <w:p w:rsidR="00794156" w:rsidRPr="00794156" w:rsidRDefault="00794156" w:rsidP="00794156">
      <w:pPr>
        <w:numPr>
          <w:ilvl w:val="0"/>
          <w:numId w:val="25"/>
        </w:numPr>
        <w:tabs>
          <w:tab w:val="left" w:pos="1022"/>
        </w:tabs>
        <w:spacing w:after="0" w:line="322" w:lineRule="exact"/>
        <w:ind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 способности системы препятствовать развитию инцидента в аварию не ниже 0,99;</w:t>
      </w:r>
    </w:p>
    <w:p w:rsidR="00794156" w:rsidRPr="00794156" w:rsidRDefault="00794156" w:rsidP="00794156">
      <w:pPr>
        <w:numPr>
          <w:ilvl w:val="0"/>
          <w:numId w:val="25"/>
        </w:numPr>
        <w:tabs>
          <w:tab w:val="left" w:pos="1032"/>
        </w:tabs>
        <w:spacing w:after="0" w:line="322" w:lineRule="exact"/>
        <w:ind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по способности системы препятствовать развитию проектной аварии в </w:t>
      </w:r>
      <w:proofErr w:type="spellStart"/>
      <w:r w:rsidRPr="00794156">
        <w:rPr>
          <w:rFonts w:ascii="Times New Roman" w:eastAsia="Times New Roman" w:hAnsi="Times New Roman" w:cs="Times New Roman"/>
          <w:sz w:val="24"/>
          <w:szCs w:val="24"/>
          <w:lang w:eastAsia="ru-RU"/>
        </w:rPr>
        <w:t>запроектную</w:t>
      </w:r>
      <w:proofErr w:type="spellEnd"/>
      <w:r w:rsidRPr="00794156">
        <w:rPr>
          <w:rFonts w:ascii="Times New Roman" w:eastAsia="Times New Roman" w:hAnsi="Times New Roman" w:cs="Times New Roman"/>
          <w:sz w:val="24"/>
          <w:szCs w:val="24"/>
          <w:lang w:eastAsia="ru-RU"/>
        </w:rPr>
        <w:t xml:space="preserve"> с максимальным ущербом (или способность системы минимизировать ущерб в результате проектной аварии) не ниже 0,99.</w:t>
      </w:r>
    </w:p>
    <w:p w:rsidR="00794156" w:rsidRPr="00794156" w:rsidRDefault="00794156" w:rsidP="00794156">
      <w:pPr>
        <w:spacing w:after="0" w:line="326" w:lineRule="exact"/>
        <w:ind w:firstLine="86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Параметры качества обслуживания</w:t>
      </w:r>
    </w:p>
    <w:p w:rsidR="00794156" w:rsidRPr="00794156" w:rsidRDefault="00794156" w:rsidP="00794156">
      <w:pPr>
        <w:numPr>
          <w:ilvl w:val="0"/>
          <w:numId w:val="24"/>
        </w:numPr>
        <w:tabs>
          <w:tab w:val="left" w:pos="1267"/>
        </w:tabs>
        <w:spacing w:after="0" w:line="326" w:lineRule="exact"/>
        <w:ind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Организовать постоянный приборный мониторинг уровня комфорта у потребителей и обеспечить систематическую коррекцию оплаты услуг комфорта в зависимости от качества услуги;</w:t>
      </w:r>
    </w:p>
    <w:p w:rsidR="00794156" w:rsidRPr="00794156" w:rsidRDefault="00794156" w:rsidP="00794156">
      <w:pPr>
        <w:numPr>
          <w:ilvl w:val="0"/>
          <w:numId w:val="24"/>
        </w:numPr>
        <w:tabs>
          <w:tab w:val="left" w:pos="1282"/>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Организовать взаимодействие с поставщиками, позволяющее контролировать соблюдение параметров поставляемого теплоносителя.</w:t>
      </w:r>
    </w:p>
    <w:p w:rsidR="00794156" w:rsidRPr="00794156" w:rsidRDefault="00794156" w:rsidP="00794156">
      <w:pPr>
        <w:spacing w:after="0" w:line="326" w:lineRule="exact"/>
        <w:ind w:left="20" w:firstLine="86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Параметры экономической эффективности</w:t>
      </w:r>
    </w:p>
    <w:p w:rsidR="00794156" w:rsidRPr="00794156" w:rsidRDefault="00794156" w:rsidP="00794156">
      <w:pPr>
        <w:numPr>
          <w:ilvl w:val="0"/>
          <w:numId w:val="24"/>
        </w:numPr>
        <w:tabs>
          <w:tab w:val="left" w:pos="1273"/>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Повысить производительность труда в 1,5 раза за счет применения новых технологий, мер по сокращению аварийных и плановых ремонтов;</w:t>
      </w:r>
    </w:p>
    <w:p w:rsidR="00794156" w:rsidRPr="00794156" w:rsidRDefault="00794156" w:rsidP="00794156">
      <w:pPr>
        <w:numPr>
          <w:ilvl w:val="0"/>
          <w:numId w:val="24"/>
        </w:numPr>
        <w:tabs>
          <w:tab w:val="left" w:pos="1263"/>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Привлечь долгосрочные внебюджетные инвестиции в размере, достаточном для решения сформулированных в данной Программе задач;</w:t>
      </w:r>
    </w:p>
    <w:p w:rsidR="00794156" w:rsidRPr="00794156" w:rsidRDefault="00794156" w:rsidP="00794156">
      <w:pPr>
        <w:numPr>
          <w:ilvl w:val="0"/>
          <w:numId w:val="24"/>
        </w:numPr>
        <w:tabs>
          <w:tab w:val="left" w:pos="1287"/>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собираемость платежей за услуги теплоснабжения на уровне не менее 95%;</w:t>
      </w:r>
    </w:p>
    <w:p w:rsidR="00794156" w:rsidRPr="00794156" w:rsidRDefault="00794156" w:rsidP="00794156">
      <w:pPr>
        <w:numPr>
          <w:ilvl w:val="0"/>
          <w:numId w:val="24"/>
        </w:numPr>
        <w:tabs>
          <w:tab w:val="left" w:pos="1287"/>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Обеспечить стабильность финансовых отношений с поставщиками тепловой энергии, чтобы ликвидировать угрозу отключения платежеспособных абонентов или снижения для них параметров теплового комфорта;</w:t>
      </w:r>
    </w:p>
    <w:p w:rsidR="00794156" w:rsidRPr="00794156" w:rsidRDefault="00794156" w:rsidP="00794156">
      <w:pPr>
        <w:numPr>
          <w:ilvl w:val="0"/>
          <w:numId w:val="24"/>
        </w:numPr>
        <w:tabs>
          <w:tab w:val="left" w:pos="1282"/>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возмещение капитальных затрат на модернизацию системы теплоснабжения в значительной мере за счет снижения издержек в реальном выражении в результате повышения энергетической и общеэкономической эффективности деятельности.</w:t>
      </w:r>
    </w:p>
    <w:p w:rsidR="00794156" w:rsidRPr="00794156" w:rsidRDefault="00794156" w:rsidP="00794156">
      <w:pPr>
        <w:spacing w:after="0" w:line="326"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4.2. Водоснабжение:</w:t>
      </w:r>
    </w:p>
    <w:p w:rsidR="00794156" w:rsidRPr="00794156" w:rsidRDefault="00794156" w:rsidP="00794156">
      <w:pPr>
        <w:numPr>
          <w:ilvl w:val="0"/>
          <w:numId w:val="24"/>
        </w:numPr>
        <w:tabs>
          <w:tab w:val="left" w:pos="1095"/>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Надежность обслуживания - количество аварий и повреждений на </w:t>
      </w:r>
      <w:smartTag w:uri="urn:schemas-microsoft-com:office:smarttags" w:element="metricconverter">
        <w:smartTagPr>
          <w:attr w:name="ProductID" w:val="1 км"/>
        </w:smartTagPr>
        <w:r w:rsidRPr="00794156">
          <w:rPr>
            <w:rFonts w:ascii="Times New Roman" w:eastAsia="Times New Roman" w:hAnsi="Times New Roman" w:cs="Times New Roman"/>
            <w:sz w:val="24"/>
            <w:szCs w:val="24"/>
            <w:lang w:eastAsia="ru-RU"/>
          </w:rPr>
          <w:t>1 км</w:t>
        </w:r>
      </w:smartTag>
      <w:r w:rsidRPr="00794156">
        <w:rPr>
          <w:rFonts w:ascii="Times New Roman" w:eastAsia="Times New Roman" w:hAnsi="Times New Roman" w:cs="Times New Roman"/>
          <w:sz w:val="24"/>
          <w:szCs w:val="24"/>
          <w:lang w:eastAsia="ru-RU"/>
        </w:rPr>
        <w:t xml:space="preserve"> сетей в год: </w:t>
      </w:r>
      <w:smartTag w:uri="urn:schemas-microsoft-com:office:smarttags" w:element="metricconverter">
        <w:smartTagPr>
          <w:attr w:name="ProductID" w:val="2013 г"/>
        </w:smartTagPr>
        <w:r w:rsidRPr="00794156">
          <w:rPr>
            <w:rFonts w:ascii="Times New Roman" w:eastAsia="Times New Roman" w:hAnsi="Times New Roman" w:cs="Times New Roman"/>
            <w:sz w:val="24"/>
            <w:szCs w:val="24"/>
            <w:lang w:eastAsia="ru-RU"/>
          </w:rPr>
          <w:t>2013 г</w:t>
        </w:r>
      </w:smartTag>
      <w:r w:rsidRPr="00794156">
        <w:rPr>
          <w:rFonts w:ascii="Times New Roman" w:eastAsia="Times New Roman" w:hAnsi="Times New Roman" w:cs="Times New Roman"/>
          <w:sz w:val="24"/>
          <w:szCs w:val="24"/>
          <w:lang w:eastAsia="ru-RU"/>
        </w:rPr>
        <w:t xml:space="preserve">. - 0,9 ед./км;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- 0 ед./км;</w:t>
      </w:r>
    </w:p>
    <w:p w:rsidR="00794156" w:rsidRPr="00794156" w:rsidRDefault="00794156" w:rsidP="00794156">
      <w:pPr>
        <w:numPr>
          <w:ilvl w:val="0"/>
          <w:numId w:val="24"/>
        </w:numPr>
        <w:tabs>
          <w:tab w:val="left" w:pos="1226"/>
        </w:tabs>
        <w:spacing w:after="0" w:line="326"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Износ системы водоснабжения: </w:t>
      </w:r>
      <w:smartTag w:uri="urn:schemas-microsoft-com:office:smarttags" w:element="metricconverter">
        <w:smartTagPr>
          <w:attr w:name="ProductID" w:val="2013 г"/>
        </w:smartTagPr>
        <w:r w:rsidRPr="00794156">
          <w:rPr>
            <w:rFonts w:ascii="Times New Roman" w:eastAsia="Times New Roman" w:hAnsi="Times New Roman" w:cs="Times New Roman"/>
            <w:sz w:val="24"/>
            <w:szCs w:val="24"/>
            <w:lang w:eastAsia="ru-RU"/>
          </w:rPr>
          <w:t>2013 г</w:t>
        </w:r>
      </w:smartTag>
      <w:r w:rsidRPr="00794156">
        <w:rPr>
          <w:rFonts w:ascii="Times New Roman" w:eastAsia="Times New Roman" w:hAnsi="Times New Roman" w:cs="Times New Roman"/>
          <w:sz w:val="24"/>
          <w:szCs w:val="24"/>
          <w:lang w:eastAsia="ru-RU"/>
        </w:rPr>
        <w:t xml:space="preserve">. - 70%;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- 45%.</w:t>
      </w:r>
    </w:p>
    <w:p w:rsidR="00794156" w:rsidRPr="00794156" w:rsidRDefault="00794156" w:rsidP="00794156">
      <w:pPr>
        <w:numPr>
          <w:ilvl w:val="0"/>
          <w:numId w:val="24"/>
        </w:numPr>
        <w:tabs>
          <w:tab w:val="left" w:pos="1230"/>
        </w:tabs>
        <w:spacing w:after="0" w:line="326"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Уровень потерь воды: </w:t>
      </w:r>
      <w:smartTag w:uri="urn:schemas-microsoft-com:office:smarttags" w:element="metricconverter">
        <w:smartTagPr>
          <w:attr w:name="ProductID" w:val="2013 г"/>
        </w:smartTagPr>
        <w:r w:rsidRPr="00794156">
          <w:rPr>
            <w:rFonts w:ascii="Times New Roman" w:eastAsia="Times New Roman" w:hAnsi="Times New Roman" w:cs="Times New Roman"/>
            <w:sz w:val="24"/>
            <w:szCs w:val="24"/>
            <w:lang w:eastAsia="ru-RU"/>
          </w:rPr>
          <w:t>2013 г</w:t>
        </w:r>
      </w:smartTag>
      <w:r w:rsidRPr="00794156">
        <w:rPr>
          <w:rFonts w:ascii="Times New Roman" w:eastAsia="Times New Roman" w:hAnsi="Times New Roman" w:cs="Times New Roman"/>
          <w:sz w:val="24"/>
          <w:szCs w:val="24"/>
          <w:lang w:eastAsia="ru-RU"/>
        </w:rPr>
        <w:t xml:space="preserve">. - 15%;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- 8%.</w:t>
      </w:r>
    </w:p>
    <w:p w:rsidR="00794156" w:rsidRPr="00794156" w:rsidRDefault="00794156" w:rsidP="00794156">
      <w:pPr>
        <w:numPr>
          <w:ilvl w:val="0"/>
          <w:numId w:val="24"/>
        </w:numPr>
        <w:tabs>
          <w:tab w:val="left" w:pos="1105"/>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Обеспеченность потребителей приборами учета: </w:t>
      </w:r>
      <w:smartTag w:uri="urn:schemas-microsoft-com:office:smarttags" w:element="metricconverter">
        <w:smartTagPr>
          <w:attr w:name="ProductID" w:val="2013 г"/>
        </w:smartTagPr>
        <w:r w:rsidRPr="00794156">
          <w:rPr>
            <w:rFonts w:ascii="Times New Roman" w:eastAsia="Times New Roman" w:hAnsi="Times New Roman" w:cs="Times New Roman"/>
            <w:sz w:val="24"/>
            <w:szCs w:val="24"/>
            <w:lang w:eastAsia="ru-RU"/>
          </w:rPr>
          <w:t>2013 г</w:t>
        </w:r>
      </w:smartTag>
      <w:r w:rsidRPr="00794156">
        <w:rPr>
          <w:rFonts w:ascii="Times New Roman" w:eastAsia="Times New Roman" w:hAnsi="Times New Roman" w:cs="Times New Roman"/>
          <w:sz w:val="24"/>
          <w:szCs w:val="24"/>
          <w:lang w:eastAsia="ru-RU"/>
        </w:rPr>
        <w:t xml:space="preserve">. - 15%;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- 100%.</w:t>
      </w:r>
    </w:p>
    <w:p w:rsidR="00794156" w:rsidRPr="00794156" w:rsidRDefault="00794156" w:rsidP="00794156">
      <w:pPr>
        <w:spacing w:after="0" w:line="326" w:lineRule="exact"/>
        <w:ind w:left="20" w:firstLine="86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Оптимизация технической структуры</w:t>
      </w:r>
    </w:p>
    <w:p w:rsidR="00794156" w:rsidRPr="00794156" w:rsidRDefault="00794156" w:rsidP="00794156">
      <w:pPr>
        <w:numPr>
          <w:ilvl w:val="0"/>
          <w:numId w:val="24"/>
        </w:numPr>
        <w:tabs>
          <w:tab w:val="left" w:pos="1287"/>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w:t>
      </w:r>
    </w:p>
    <w:p w:rsidR="00794156" w:rsidRPr="00794156" w:rsidRDefault="00794156" w:rsidP="00794156">
      <w:pPr>
        <w:numPr>
          <w:ilvl w:val="0"/>
          <w:numId w:val="24"/>
        </w:numPr>
        <w:tabs>
          <w:tab w:val="left" w:pos="1287"/>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Формировать стратегию развития и модернизации системы водоснабжения, исходя из требований стандартов качества, надежности и эффективности;</w:t>
      </w:r>
    </w:p>
    <w:p w:rsidR="00794156" w:rsidRPr="00794156" w:rsidRDefault="00794156" w:rsidP="00794156">
      <w:pPr>
        <w:numPr>
          <w:ilvl w:val="0"/>
          <w:numId w:val="24"/>
        </w:numPr>
        <w:tabs>
          <w:tab w:val="left" w:pos="1235"/>
        </w:tabs>
        <w:spacing w:after="0" w:line="270"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Способствовать процессу оснащения потребителей приборами учета.</w:t>
      </w:r>
    </w:p>
    <w:p w:rsidR="00794156" w:rsidRPr="00794156" w:rsidRDefault="00794156" w:rsidP="00794156">
      <w:pPr>
        <w:spacing w:after="0" w:line="341" w:lineRule="exact"/>
        <w:ind w:left="20" w:firstLine="86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 xml:space="preserve">Параметры </w:t>
      </w:r>
      <w:proofErr w:type="spellStart"/>
      <w:r w:rsidRPr="00794156">
        <w:rPr>
          <w:rFonts w:ascii="Times New Roman" w:eastAsia="Calibri" w:hAnsi="Times New Roman" w:cs="Times New Roman"/>
          <w:i/>
          <w:iCs/>
          <w:sz w:val="24"/>
          <w:szCs w:val="24"/>
        </w:rPr>
        <w:t>ресурсоэффективности</w:t>
      </w:r>
      <w:proofErr w:type="spellEnd"/>
    </w:p>
    <w:p w:rsidR="00794156" w:rsidRPr="00794156" w:rsidRDefault="00794156" w:rsidP="00794156">
      <w:pPr>
        <w:numPr>
          <w:ilvl w:val="0"/>
          <w:numId w:val="24"/>
        </w:numPr>
        <w:tabs>
          <w:tab w:val="left" w:pos="1235"/>
        </w:tabs>
        <w:spacing w:after="0" w:line="341"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снижение потерь воды;</w:t>
      </w:r>
    </w:p>
    <w:p w:rsidR="00794156" w:rsidRPr="00794156" w:rsidRDefault="00794156" w:rsidP="00794156">
      <w:pPr>
        <w:numPr>
          <w:ilvl w:val="0"/>
          <w:numId w:val="24"/>
        </w:numPr>
        <w:tabs>
          <w:tab w:val="left" w:pos="1235"/>
        </w:tabs>
        <w:spacing w:after="0" w:line="341"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Организовать постоянный приборный мониторинг утечек;</w:t>
      </w:r>
    </w:p>
    <w:p w:rsidR="00794156" w:rsidRPr="00794156" w:rsidRDefault="00794156" w:rsidP="00794156">
      <w:pPr>
        <w:numPr>
          <w:ilvl w:val="0"/>
          <w:numId w:val="24"/>
        </w:numPr>
        <w:tabs>
          <w:tab w:val="left" w:pos="1235"/>
        </w:tabs>
        <w:spacing w:after="0" w:line="341"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Снизить удельные расходы на электроэнергию в 2 раза;</w:t>
      </w:r>
    </w:p>
    <w:p w:rsidR="00794156" w:rsidRPr="00794156" w:rsidRDefault="00794156" w:rsidP="00794156">
      <w:pPr>
        <w:numPr>
          <w:ilvl w:val="0"/>
          <w:numId w:val="24"/>
        </w:numPr>
        <w:tabs>
          <w:tab w:val="left" w:pos="1282"/>
        </w:tabs>
        <w:spacing w:after="0" w:line="317"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все желающие домохозяйства возможностью установки квартирных приборов учета, организация их поверки и обслуживания;</w:t>
      </w:r>
    </w:p>
    <w:p w:rsidR="00794156" w:rsidRPr="00794156" w:rsidRDefault="00794156" w:rsidP="00794156">
      <w:pPr>
        <w:numPr>
          <w:ilvl w:val="0"/>
          <w:numId w:val="24"/>
        </w:numPr>
        <w:tabs>
          <w:tab w:val="left" w:pos="1235"/>
        </w:tabs>
        <w:spacing w:after="0" w:line="270"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Организовать установку </w:t>
      </w:r>
      <w:proofErr w:type="spellStart"/>
      <w:r w:rsidRPr="00794156">
        <w:rPr>
          <w:rFonts w:ascii="Times New Roman" w:eastAsia="Times New Roman" w:hAnsi="Times New Roman" w:cs="Times New Roman"/>
          <w:sz w:val="24"/>
          <w:szCs w:val="24"/>
          <w:lang w:eastAsia="ru-RU"/>
        </w:rPr>
        <w:t>водосберегающей</w:t>
      </w:r>
      <w:proofErr w:type="spellEnd"/>
      <w:r w:rsidRPr="00794156">
        <w:rPr>
          <w:rFonts w:ascii="Times New Roman" w:eastAsia="Times New Roman" w:hAnsi="Times New Roman" w:cs="Times New Roman"/>
          <w:sz w:val="24"/>
          <w:szCs w:val="24"/>
          <w:lang w:eastAsia="ru-RU"/>
        </w:rPr>
        <w:t xml:space="preserve"> арматуры;</w:t>
      </w:r>
    </w:p>
    <w:p w:rsidR="00794156" w:rsidRPr="00794156" w:rsidRDefault="00794156" w:rsidP="00794156">
      <w:pPr>
        <w:numPr>
          <w:ilvl w:val="0"/>
          <w:numId w:val="24"/>
        </w:numPr>
        <w:tabs>
          <w:tab w:val="left" w:pos="1263"/>
        </w:tabs>
        <w:spacing w:after="0" w:line="322"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Предложить домохозяйствам, получающим воду без приборов учета, договора об обеспечении услугами комфортного водоснабжения, включающего систему скидок за установку </w:t>
      </w:r>
      <w:proofErr w:type="spellStart"/>
      <w:r w:rsidRPr="00794156">
        <w:rPr>
          <w:rFonts w:ascii="Times New Roman" w:eastAsia="Times New Roman" w:hAnsi="Times New Roman" w:cs="Times New Roman"/>
          <w:sz w:val="24"/>
          <w:szCs w:val="24"/>
          <w:lang w:eastAsia="ru-RU"/>
        </w:rPr>
        <w:t>водосберегающего</w:t>
      </w:r>
      <w:proofErr w:type="spellEnd"/>
      <w:r w:rsidRPr="00794156">
        <w:rPr>
          <w:rFonts w:ascii="Times New Roman" w:eastAsia="Times New Roman" w:hAnsi="Times New Roman" w:cs="Times New Roman"/>
          <w:sz w:val="24"/>
          <w:szCs w:val="24"/>
          <w:lang w:eastAsia="ru-RU"/>
        </w:rPr>
        <w:t xml:space="preserve"> оборудования;</w:t>
      </w:r>
    </w:p>
    <w:p w:rsidR="00794156" w:rsidRPr="00794156" w:rsidRDefault="00794156" w:rsidP="00794156">
      <w:pPr>
        <w:numPr>
          <w:ilvl w:val="0"/>
          <w:numId w:val="24"/>
        </w:numPr>
        <w:tabs>
          <w:tab w:val="left" w:pos="1282"/>
        </w:tabs>
        <w:spacing w:after="0" w:line="322"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Снизить средний объем потребления воды на одного проживающего в сутки на 15%.</w:t>
      </w:r>
    </w:p>
    <w:p w:rsidR="00794156" w:rsidRPr="00794156" w:rsidRDefault="00794156" w:rsidP="00794156">
      <w:pPr>
        <w:spacing w:after="0" w:line="322" w:lineRule="exact"/>
        <w:ind w:left="20" w:firstLine="86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Параметры надежности и качества обслуживания</w:t>
      </w:r>
    </w:p>
    <w:p w:rsidR="00794156" w:rsidRPr="00794156" w:rsidRDefault="00794156" w:rsidP="00794156">
      <w:pPr>
        <w:numPr>
          <w:ilvl w:val="0"/>
          <w:numId w:val="24"/>
        </w:numPr>
        <w:tabs>
          <w:tab w:val="left" w:pos="1282"/>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бесперебойное снабжение абонентов услугами водоснабжения;</w:t>
      </w:r>
    </w:p>
    <w:p w:rsidR="00794156" w:rsidRPr="00794156" w:rsidRDefault="00794156" w:rsidP="00794156">
      <w:pPr>
        <w:numPr>
          <w:ilvl w:val="0"/>
          <w:numId w:val="24"/>
        </w:numPr>
        <w:tabs>
          <w:tab w:val="left" w:pos="1235"/>
        </w:tabs>
        <w:spacing w:after="0" w:line="326"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Снизить повреждаемость водопроводных сетей в 3 раза;</w:t>
      </w:r>
    </w:p>
    <w:p w:rsidR="00794156" w:rsidRPr="00794156" w:rsidRDefault="00794156" w:rsidP="00794156">
      <w:pPr>
        <w:numPr>
          <w:ilvl w:val="0"/>
          <w:numId w:val="24"/>
        </w:numPr>
        <w:tabs>
          <w:tab w:val="left" w:pos="1282"/>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Снизить показатель затопления квартир из-за неисправности водопровода;</w:t>
      </w:r>
    </w:p>
    <w:p w:rsidR="00794156" w:rsidRPr="00794156" w:rsidRDefault="00794156" w:rsidP="00794156">
      <w:pPr>
        <w:numPr>
          <w:ilvl w:val="0"/>
          <w:numId w:val="24"/>
        </w:numPr>
        <w:tabs>
          <w:tab w:val="left" w:pos="1282"/>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Снизить количество жалоб по услугам водоснабжения до 20 на 1000 чел. в год;</w:t>
      </w:r>
    </w:p>
    <w:p w:rsidR="00794156" w:rsidRPr="00794156" w:rsidRDefault="00794156" w:rsidP="00794156">
      <w:pPr>
        <w:numPr>
          <w:ilvl w:val="0"/>
          <w:numId w:val="24"/>
        </w:numPr>
        <w:tabs>
          <w:tab w:val="left" w:pos="1282"/>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подключение новых абонентов к системе водоснабжения в течение не более 6 недель;</w:t>
      </w:r>
    </w:p>
    <w:p w:rsidR="00794156" w:rsidRPr="00794156" w:rsidRDefault="00794156" w:rsidP="00794156">
      <w:pPr>
        <w:numPr>
          <w:ilvl w:val="0"/>
          <w:numId w:val="24"/>
        </w:numPr>
        <w:tabs>
          <w:tab w:val="left" w:pos="1282"/>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Осуществить переход преимущественно на предупредительные ремонты и внедрение системы раннего оповещения о формировании чрезвычайных ситуаций;</w:t>
      </w:r>
    </w:p>
    <w:p w:rsidR="00794156" w:rsidRPr="00794156" w:rsidRDefault="00794156" w:rsidP="00794156">
      <w:pPr>
        <w:numPr>
          <w:ilvl w:val="0"/>
          <w:numId w:val="24"/>
        </w:numPr>
        <w:tabs>
          <w:tab w:val="left" w:pos="1235"/>
        </w:tabs>
        <w:spacing w:after="0" w:line="326"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Снизить расходы на аварийно-восстановительные работы;</w:t>
      </w:r>
    </w:p>
    <w:p w:rsidR="00794156" w:rsidRPr="00794156" w:rsidRDefault="00794156" w:rsidP="00794156">
      <w:pPr>
        <w:numPr>
          <w:ilvl w:val="0"/>
          <w:numId w:val="24"/>
        </w:numPr>
        <w:tabs>
          <w:tab w:val="left" w:pos="1273"/>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Безусловно соблюдать нормативные требования по параметрам качества воды и требования по охране окружающей среды;</w:t>
      </w:r>
    </w:p>
    <w:p w:rsidR="00794156" w:rsidRPr="00794156" w:rsidRDefault="00794156" w:rsidP="00794156">
      <w:pPr>
        <w:numPr>
          <w:ilvl w:val="0"/>
          <w:numId w:val="24"/>
        </w:numPr>
        <w:tabs>
          <w:tab w:val="left" w:pos="1278"/>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Для потребителей, не оснащенных приборами учета, организовать постоянный приборный мониторинг качества услуг водоснабжения.</w:t>
      </w:r>
    </w:p>
    <w:p w:rsidR="00794156" w:rsidRPr="00794156" w:rsidRDefault="00794156" w:rsidP="00794156">
      <w:pPr>
        <w:numPr>
          <w:ilvl w:val="0"/>
          <w:numId w:val="24"/>
        </w:numPr>
        <w:tabs>
          <w:tab w:val="left" w:pos="1273"/>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Корректировать оплату услуг в зависимости от результатов мониторинга.</w:t>
      </w:r>
    </w:p>
    <w:p w:rsidR="00794156" w:rsidRPr="00794156" w:rsidRDefault="00794156" w:rsidP="00794156">
      <w:pPr>
        <w:spacing w:after="0" w:line="326" w:lineRule="exact"/>
        <w:ind w:left="20" w:firstLine="86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Параметры экономической эффективности</w:t>
      </w:r>
    </w:p>
    <w:p w:rsidR="00794156" w:rsidRPr="00794156" w:rsidRDefault="00794156" w:rsidP="00794156">
      <w:pPr>
        <w:numPr>
          <w:ilvl w:val="0"/>
          <w:numId w:val="24"/>
        </w:numPr>
        <w:tabs>
          <w:tab w:val="left" w:pos="1273"/>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Повысить реализацию воды на одного занятого не менее чем в два раза за счет роста производительности труда;</w:t>
      </w:r>
    </w:p>
    <w:p w:rsidR="00794156" w:rsidRPr="00794156" w:rsidRDefault="00794156" w:rsidP="00794156">
      <w:pPr>
        <w:numPr>
          <w:ilvl w:val="0"/>
          <w:numId w:val="24"/>
        </w:numPr>
        <w:tabs>
          <w:tab w:val="left" w:pos="1282"/>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уровень квалификации сотрудников, соответствующий новым требованиям к системе управления;</w:t>
      </w:r>
    </w:p>
    <w:p w:rsidR="00794156" w:rsidRPr="00794156" w:rsidRDefault="00794156" w:rsidP="00794156">
      <w:pPr>
        <w:numPr>
          <w:ilvl w:val="0"/>
          <w:numId w:val="24"/>
        </w:numPr>
        <w:tabs>
          <w:tab w:val="left" w:pos="1292"/>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привлечение долгосрочных внебюджетных инвестиций в размере, достаточном для решения сформулированных в данной Программе задач;</w:t>
      </w:r>
    </w:p>
    <w:p w:rsidR="00794156" w:rsidRPr="00794156" w:rsidRDefault="00794156" w:rsidP="00794156">
      <w:pPr>
        <w:numPr>
          <w:ilvl w:val="0"/>
          <w:numId w:val="24"/>
        </w:numPr>
        <w:tabs>
          <w:tab w:val="left" w:pos="1273"/>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w:t>
      </w:r>
    </w:p>
    <w:p w:rsidR="00794156" w:rsidRPr="00794156" w:rsidRDefault="00794156" w:rsidP="00794156">
      <w:pPr>
        <w:numPr>
          <w:ilvl w:val="0"/>
          <w:numId w:val="24"/>
        </w:numPr>
        <w:tabs>
          <w:tab w:val="left" w:pos="1287"/>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собираемость платежей за услуги водоснабжения на уровне не менее 95%.</w:t>
      </w:r>
    </w:p>
    <w:p w:rsidR="00794156" w:rsidRPr="00794156" w:rsidRDefault="00794156" w:rsidP="00794156">
      <w:pPr>
        <w:spacing w:after="0" w:line="326"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4.3. Водоотведение:</w:t>
      </w:r>
    </w:p>
    <w:p w:rsidR="00794156" w:rsidRPr="00794156" w:rsidRDefault="00794156" w:rsidP="00794156">
      <w:pPr>
        <w:numPr>
          <w:ilvl w:val="0"/>
          <w:numId w:val="24"/>
        </w:numPr>
        <w:tabs>
          <w:tab w:val="left" w:pos="1095"/>
        </w:tabs>
        <w:spacing w:after="0" w:line="326"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Надежность обслуживания - количество аварий и повреждений на </w:t>
      </w:r>
      <w:smartTag w:uri="urn:schemas-microsoft-com:office:smarttags" w:element="metricconverter">
        <w:smartTagPr>
          <w:attr w:name="ProductID" w:val="1 км"/>
        </w:smartTagPr>
        <w:r w:rsidRPr="00794156">
          <w:rPr>
            <w:rFonts w:ascii="Times New Roman" w:eastAsia="Times New Roman" w:hAnsi="Times New Roman" w:cs="Times New Roman"/>
            <w:sz w:val="24"/>
            <w:szCs w:val="24"/>
            <w:lang w:eastAsia="ru-RU"/>
          </w:rPr>
          <w:t>1 км</w:t>
        </w:r>
      </w:smartTag>
      <w:r w:rsidRPr="00794156">
        <w:rPr>
          <w:rFonts w:ascii="Times New Roman" w:eastAsia="Times New Roman" w:hAnsi="Times New Roman" w:cs="Times New Roman"/>
          <w:sz w:val="24"/>
          <w:szCs w:val="24"/>
          <w:lang w:eastAsia="ru-RU"/>
        </w:rPr>
        <w:t xml:space="preserve"> сетей в год: </w:t>
      </w:r>
      <w:smartTag w:uri="urn:schemas-microsoft-com:office:smarttags" w:element="metricconverter">
        <w:smartTagPr>
          <w:attr w:name="ProductID" w:val="2013 г"/>
        </w:smartTagPr>
        <w:r w:rsidRPr="00794156">
          <w:rPr>
            <w:rFonts w:ascii="Times New Roman" w:eastAsia="Times New Roman" w:hAnsi="Times New Roman" w:cs="Times New Roman"/>
            <w:sz w:val="24"/>
            <w:szCs w:val="24"/>
            <w:lang w:eastAsia="ru-RU"/>
          </w:rPr>
          <w:t>2013 г</w:t>
        </w:r>
      </w:smartTag>
      <w:r w:rsidRPr="00794156">
        <w:rPr>
          <w:rFonts w:ascii="Times New Roman" w:eastAsia="Times New Roman" w:hAnsi="Times New Roman" w:cs="Times New Roman"/>
          <w:sz w:val="24"/>
          <w:szCs w:val="24"/>
          <w:lang w:eastAsia="ru-RU"/>
        </w:rPr>
        <w:t xml:space="preserve">. - 1 ед./км;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- 0 ед./км.</w:t>
      </w:r>
    </w:p>
    <w:p w:rsidR="00794156" w:rsidRPr="00794156" w:rsidRDefault="00794156" w:rsidP="00794156">
      <w:pPr>
        <w:numPr>
          <w:ilvl w:val="0"/>
          <w:numId w:val="24"/>
        </w:numPr>
        <w:tabs>
          <w:tab w:val="left" w:pos="1226"/>
        </w:tabs>
        <w:spacing w:after="0" w:line="326" w:lineRule="exact"/>
        <w:ind w:lef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Износ системы водоотведения: </w:t>
      </w:r>
      <w:smartTag w:uri="urn:schemas-microsoft-com:office:smarttags" w:element="metricconverter">
        <w:smartTagPr>
          <w:attr w:name="ProductID" w:val="2013 г"/>
        </w:smartTagPr>
        <w:r w:rsidRPr="00794156">
          <w:rPr>
            <w:rFonts w:ascii="Times New Roman" w:eastAsia="Times New Roman" w:hAnsi="Times New Roman" w:cs="Times New Roman"/>
            <w:sz w:val="24"/>
            <w:szCs w:val="24"/>
            <w:lang w:eastAsia="ru-RU"/>
          </w:rPr>
          <w:t>2013 г</w:t>
        </w:r>
      </w:smartTag>
      <w:r w:rsidRPr="00794156">
        <w:rPr>
          <w:rFonts w:ascii="Times New Roman" w:eastAsia="Times New Roman" w:hAnsi="Times New Roman" w:cs="Times New Roman"/>
          <w:sz w:val="24"/>
          <w:szCs w:val="24"/>
          <w:lang w:eastAsia="ru-RU"/>
        </w:rPr>
        <w:t xml:space="preserve">. - 80%; </w:t>
      </w:r>
      <w:smartTag w:uri="urn:schemas-microsoft-com:office:smarttags" w:element="metricconverter">
        <w:smartTagPr>
          <w:attr w:name="ProductID" w:val="2020 г"/>
        </w:smartTagPr>
        <w:r w:rsidRPr="00794156">
          <w:rPr>
            <w:rFonts w:ascii="Times New Roman" w:eastAsia="Times New Roman" w:hAnsi="Times New Roman" w:cs="Times New Roman"/>
            <w:sz w:val="24"/>
            <w:szCs w:val="24"/>
            <w:lang w:eastAsia="ru-RU"/>
          </w:rPr>
          <w:t>2020 г</w:t>
        </w:r>
      </w:smartTag>
      <w:r w:rsidRPr="00794156">
        <w:rPr>
          <w:rFonts w:ascii="Times New Roman" w:eastAsia="Times New Roman" w:hAnsi="Times New Roman" w:cs="Times New Roman"/>
          <w:sz w:val="24"/>
          <w:szCs w:val="24"/>
          <w:lang w:eastAsia="ru-RU"/>
        </w:rPr>
        <w:t>. - 50%.</w:t>
      </w:r>
    </w:p>
    <w:p w:rsidR="00794156" w:rsidRPr="00794156" w:rsidRDefault="00794156" w:rsidP="00794156">
      <w:pPr>
        <w:spacing w:after="0" w:line="326" w:lineRule="exact"/>
        <w:ind w:left="20" w:firstLine="86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Оптимизация технической структуры</w:t>
      </w:r>
    </w:p>
    <w:p w:rsidR="00794156" w:rsidRPr="00794156" w:rsidRDefault="00794156" w:rsidP="00794156">
      <w:pPr>
        <w:numPr>
          <w:ilvl w:val="0"/>
          <w:numId w:val="24"/>
        </w:numPr>
        <w:tabs>
          <w:tab w:val="left" w:pos="1110"/>
        </w:tabs>
        <w:spacing w:after="0" w:line="322" w:lineRule="exact"/>
        <w:ind w:left="20" w:right="20" w:firstLine="86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достаточные резервы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w:t>
      </w:r>
    </w:p>
    <w:p w:rsidR="00794156" w:rsidRPr="00794156" w:rsidRDefault="00794156" w:rsidP="00794156">
      <w:pPr>
        <w:spacing w:after="0" w:line="322"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Формировать стратегию развития и модернизации системы водоотведения, исходя из требований стандартов качества, надежности и эффективности.</w:t>
      </w:r>
    </w:p>
    <w:p w:rsidR="00794156" w:rsidRPr="00794156" w:rsidRDefault="00794156" w:rsidP="00794156">
      <w:pPr>
        <w:spacing w:after="0" w:line="322" w:lineRule="exact"/>
        <w:ind w:left="20" w:firstLine="90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Параметры надежности и качества обслуживания</w:t>
      </w:r>
    </w:p>
    <w:p w:rsidR="00794156" w:rsidRPr="00794156" w:rsidRDefault="00794156" w:rsidP="00794156">
      <w:pPr>
        <w:numPr>
          <w:ilvl w:val="0"/>
          <w:numId w:val="24"/>
        </w:numPr>
        <w:tabs>
          <w:tab w:val="left" w:pos="1275"/>
        </w:tabs>
        <w:spacing w:after="0" w:line="331" w:lineRule="exact"/>
        <w:ind w:lef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Снизить показатель отказов в сетях канализации;</w:t>
      </w:r>
    </w:p>
    <w:p w:rsidR="00794156" w:rsidRPr="00794156" w:rsidRDefault="00794156" w:rsidP="00794156">
      <w:pPr>
        <w:numPr>
          <w:ilvl w:val="0"/>
          <w:numId w:val="24"/>
        </w:numPr>
        <w:tabs>
          <w:tab w:val="left" w:pos="1275"/>
        </w:tabs>
        <w:spacing w:after="0" w:line="331" w:lineRule="exact"/>
        <w:ind w:lef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Снизить количество жалоб по услугам канализации до 3 на 1000 чел.</w:t>
      </w:r>
    </w:p>
    <w:p w:rsidR="00794156" w:rsidRPr="00794156" w:rsidRDefault="00794156" w:rsidP="00794156">
      <w:pPr>
        <w:spacing w:after="0" w:line="331" w:lineRule="exact"/>
        <w:ind w:left="20"/>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 год;</w:t>
      </w:r>
    </w:p>
    <w:p w:rsidR="00794156" w:rsidRPr="00794156" w:rsidRDefault="00794156" w:rsidP="00794156">
      <w:pPr>
        <w:numPr>
          <w:ilvl w:val="0"/>
          <w:numId w:val="24"/>
        </w:numPr>
        <w:tabs>
          <w:tab w:val="left" w:pos="1287"/>
        </w:tabs>
        <w:spacing w:after="0" w:line="331"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подключение новых абонентов к системе канализации в течение не более 6 недель;</w:t>
      </w:r>
    </w:p>
    <w:p w:rsidR="00794156" w:rsidRPr="00794156" w:rsidRDefault="00794156" w:rsidP="00794156">
      <w:pPr>
        <w:numPr>
          <w:ilvl w:val="0"/>
          <w:numId w:val="24"/>
        </w:numPr>
        <w:tabs>
          <w:tab w:val="left" w:pos="1282"/>
        </w:tabs>
        <w:spacing w:after="0" w:line="331"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Осуществить переход преимущественно на предупредительные ремонты и внедрение системы раннего оповещения о формировании чрезвычайных ситуаций;</w:t>
      </w:r>
    </w:p>
    <w:p w:rsidR="00794156" w:rsidRPr="00794156" w:rsidRDefault="00794156" w:rsidP="00794156">
      <w:pPr>
        <w:numPr>
          <w:ilvl w:val="0"/>
          <w:numId w:val="24"/>
        </w:numPr>
        <w:tabs>
          <w:tab w:val="left" w:pos="1275"/>
        </w:tabs>
        <w:spacing w:after="0" w:line="331" w:lineRule="exact"/>
        <w:ind w:lef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Снизить расходы на аварийно-восстановительные работы;</w:t>
      </w:r>
    </w:p>
    <w:p w:rsidR="00794156" w:rsidRPr="00794156" w:rsidRDefault="00794156" w:rsidP="00794156">
      <w:pPr>
        <w:numPr>
          <w:ilvl w:val="0"/>
          <w:numId w:val="24"/>
        </w:numPr>
        <w:tabs>
          <w:tab w:val="left" w:pos="1278"/>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Для потребителей, не оснащенных приборами учета, организовать постоянный приборный мониторинг качества услуг водоотведения.</w:t>
      </w:r>
    </w:p>
    <w:p w:rsidR="00794156" w:rsidRPr="00794156" w:rsidRDefault="00794156" w:rsidP="00794156">
      <w:pPr>
        <w:numPr>
          <w:ilvl w:val="0"/>
          <w:numId w:val="24"/>
        </w:numPr>
        <w:tabs>
          <w:tab w:val="left" w:pos="1273"/>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Корректировать оплату услуг в зависимости от результатов мониторинга.</w:t>
      </w:r>
    </w:p>
    <w:p w:rsidR="00794156" w:rsidRPr="00794156" w:rsidRDefault="00794156" w:rsidP="00794156">
      <w:pPr>
        <w:spacing w:after="0" w:line="326" w:lineRule="exact"/>
        <w:ind w:left="20" w:firstLine="90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Параметры экономической эффективности</w:t>
      </w:r>
    </w:p>
    <w:p w:rsidR="00794156" w:rsidRPr="00794156" w:rsidRDefault="00794156" w:rsidP="00794156">
      <w:pPr>
        <w:numPr>
          <w:ilvl w:val="0"/>
          <w:numId w:val="24"/>
        </w:numPr>
        <w:tabs>
          <w:tab w:val="left" w:pos="1282"/>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уровень квалификации сотрудников, соответствующий новым требованиям к системе управления;</w:t>
      </w:r>
    </w:p>
    <w:p w:rsidR="00794156" w:rsidRPr="00794156" w:rsidRDefault="00794156" w:rsidP="00794156">
      <w:pPr>
        <w:numPr>
          <w:ilvl w:val="0"/>
          <w:numId w:val="24"/>
        </w:numPr>
        <w:tabs>
          <w:tab w:val="left" w:pos="1292"/>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привлечение долгосрочных внебюджетных инвестиций в размере, достаточном для решения сформулированных в данной программе задач;</w:t>
      </w:r>
    </w:p>
    <w:p w:rsidR="00794156" w:rsidRPr="00794156" w:rsidRDefault="00794156" w:rsidP="00794156">
      <w:pPr>
        <w:numPr>
          <w:ilvl w:val="0"/>
          <w:numId w:val="24"/>
        </w:numPr>
        <w:tabs>
          <w:tab w:val="left" w:pos="1273"/>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Возмещать капитальные затраты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w:t>
      </w:r>
    </w:p>
    <w:p w:rsidR="00794156" w:rsidRPr="00794156" w:rsidRDefault="00794156" w:rsidP="00794156">
      <w:pPr>
        <w:numPr>
          <w:ilvl w:val="0"/>
          <w:numId w:val="24"/>
        </w:numPr>
        <w:tabs>
          <w:tab w:val="left" w:pos="1287"/>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собираемость платежей за услуги водоотведения на уровне не менее 95%.</w:t>
      </w:r>
    </w:p>
    <w:p w:rsidR="00794156" w:rsidRPr="00794156" w:rsidRDefault="00794156" w:rsidP="00794156">
      <w:pPr>
        <w:spacing w:after="0" w:line="326" w:lineRule="exact"/>
        <w:ind w:lef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4.4. Электроснабжение:</w:t>
      </w:r>
    </w:p>
    <w:p w:rsidR="00794156" w:rsidRPr="00794156" w:rsidRDefault="00794156" w:rsidP="00794156">
      <w:pPr>
        <w:spacing w:after="0" w:line="326" w:lineRule="exact"/>
        <w:ind w:left="20" w:firstLine="90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Оптимизация технической структуры</w:t>
      </w:r>
    </w:p>
    <w:p w:rsidR="00794156" w:rsidRPr="00794156" w:rsidRDefault="00794156" w:rsidP="00794156">
      <w:pPr>
        <w:numPr>
          <w:ilvl w:val="0"/>
          <w:numId w:val="24"/>
        </w:numPr>
        <w:tabs>
          <w:tab w:val="left" w:pos="1282"/>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lastRenderedPageBreak/>
        <w:t>Запустить в эксплуатацию системы моделирования и управления электрическими нагрузками;</w:t>
      </w:r>
    </w:p>
    <w:p w:rsidR="00794156" w:rsidRPr="00794156" w:rsidRDefault="00794156" w:rsidP="00794156">
      <w:pPr>
        <w:numPr>
          <w:ilvl w:val="0"/>
          <w:numId w:val="24"/>
        </w:numPr>
        <w:tabs>
          <w:tab w:val="left" w:pos="1278"/>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адекватность резервов мощностей и пространственного баланса спроса и предложения мощности;</w:t>
      </w:r>
    </w:p>
    <w:p w:rsidR="00794156" w:rsidRPr="00794156" w:rsidRDefault="00794156" w:rsidP="00794156">
      <w:pPr>
        <w:numPr>
          <w:ilvl w:val="0"/>
          <w:numId w:val="24"/>
        </w:numPr>
        <w:tabs>
          <w:tab w:val="left" w:pos="1287"/>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Оптимизировать в соответствии с новейшими достижениями техники технологическую структуру системы электроснабжения: число и мощности распределительных пунктов, трансформаторных подстанций, сетей по уровням напряжения;</w:t>
      </w:r>
    </w:p>
    <w:p w:rsidR="00794156" w:rsidRPr="00794156" w:rsidRDefault="00794156" w:rsidP="00794156">
      <w:pPr>
        <w:spacing w:after="0" w:line="326" w:lineRule="exact"/>
        <w:ind w:left="20" w:firstLine="90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Параметры энергетической эффективности</w:t>
      </w:r>
    </w:p>
    <w:p w:rsidR="00794156" w:rsidRPr="00794156" w:rsidRDefault="00794156" w:rsidP="00794156">
      <w:pPr>
        <w:numPr>
          <w:ilvl w:val="0"/>
          <w:numId w:val="24"/>
        </w:numPr>
        <w:tabs>
          <w:tab w:val="left" w:pos="1287"/>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снижение технических и коммерческих потерь электроэнергии в распределительных сетях низкого напряжения до 8-10%;</w:t>
      </w:r>
    </w:p>
    <w:p w:rsidR="00794156" w:rsidRPr="00794156" w:rsidRDefault="00794156" w:rsidP="00794156">
      <w:pPr>
        <w:numPr>
          <w:ilvl w:val="0"/>
          <w:numId w:val="24"/>
        </w:numPr>
        <w:tabs>
          <w:tab w:val="left" w:pos="1278"/>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Осуществить замену парка приборов учета на класс точности 0,5-1. Осуществить разделение физических и коммерческих потерь;</w:t>
      </w:r>
    </w:p>
    <w:p w:rsidR="00794156" w:rsidRPr="00794156" w:rsidRDefault="00794156" w:rsidP="00794156">
      <w:pPr>
        <w:numPr>
          <w:ilvl w:val="0"/>
          <w:numId w:val="24"/>
        </w:numPr>
        <w:tabs>
          <w:tab w:val="left" w:pos="1266"/>
        </w:tabs>
        <w:spacing w:after="0" w:line="326" w:lineRule="exact"/>
        <w:ind w:lef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Расширить использование тарифов по зонам суток;</w:t>
      </w:r>
    </w:p>
    <w:p w:rsidR="00794156" w:rsidRPr="00794156" w:rsidRDefault="00794156" w:rsidP="00794156">
      <w:pPr>
        <w:numPr>
          <w:ilvl w:val="0"/>
          <w:numId w:val="24"/>
        </w:numPr>
        <w:tabs>
          <w:tab w:val="left" w:pos="1282"/>
        </w:tabs>
        <w:spacing w:after="0" w:line="322"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Оптимизировать реактивные и активные потери на базе применения новых информационных технологий.</w:t>
      </w:r>
    </w:p>
    <w:p w:rsidR="00794156" w:rsidRPr="00794156" w:rsidRDefault="00794156" w:rsidP="00794156">
      <w:pPr>
        <w:spacing w:after="0" w:line="322" w:lineRule="exact"/>
        <w:ind w:left="20" w:firstLine="90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Параметры надежности и качества обслуживания</w:t>
      </w:r>
    </w:p>
    <w:p w:rsidR="00794156" w:rsidRPr="00794156" w:rsidRDefault="00794156" w:rsidP="00794156">
      <w:pPr>
        <w:numPr>
          <w:ilvl w:val="0"/>
          <w:numId w:val="24"/>
        </w:numPr>
        <w:tabs>
          <w:tab w:val="left" w:pos="1287"/>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пропускную способность электрических сетей, достаточную для покрытия роста потребляемой мощности электробытовыми приборами домохозяйств по мере роста их благосостояния;</w:t>
      </w:r>
    </w:p>
    <w:p w:rsidR="00794156" w:rsidRPr="00794156" w:rsidRDefault="00794156" w:rsidP="00794156">
      <w:pPr>
        <w:numPr>
          <w:ilvl w:val="0"/>
          <w:numId w:val="24"/>
        </w:numPr>
        <w:tabs>
          <w:tab w:val="left" w:pos="1278"/>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необходимое резервирование мощности и электрические связи, гарантирующие бесперебойное снабжение населения электроэнергией;</w:t>
      </w:r>
    </w:p>
    <w:p w:rsidR="00794156" w:rsidRPr="00794156" w:rsidRDefault="00794156" w:rsidP="00794156">
      <w:pPr>
        <w:numPr>
          <w:ilvl w:val="0"/>
          <w:numId w:val="24"/>
        </w:numPr>
        <w:tabs>
          <w:tab w:val="left" w:pos="1282"/>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сокращение максимальной годовой продолжительности отключения абонента до 10 часов в год. Ввести компенсацию абонентам за превышение этих сроков;</w:t>
      </w:r>
    </w:p>
    <w:p w:rsidR="00794156" w:rsidRPr="00794156" w:rsidRDefault="00794156" w:rsidP="00794156">
      <w:pPr>
        <w:numPr>
          <w:ilvl w:val="0"/>
          <w:numId w:val="24"/>
        </w:numPr>
        <w:tabs>
          <w:tab w:val="left" w:pos="1278"/>
        </w:tabs>
        <w:spacing w:after="0" w:line="317"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сокращение средней продолжительности одного отключения до 3 часов;</w:t>
      </w:r>
    </w:p>
    <w:p w:rsidR="00794156" w:rsidRPr="00794156" w:rsidRDefault="00794156" w:rsidP="00794156">
      <w:pPr>
        <w:numPr>
          <w:ilvl w:val="0"/>
          <w:numId w:val="24"/>
        </w:numPr>
        <w:tabs>
          <w:tab w:val="left" w:pos="1287"/>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безусловное соблюдение требуемых нормативными документами параметров качества электроэнергии и эксплуатации электроустановок;</w:t>
      </w:r>
    </w:p>
    <w:p w:rsidR="00794156" w:rsidRPr="00794156" w:rsidRDefault="00794156" w:rsidP="00794156">
      <w:pPr>
        <w:numPr>
          <w:ilvl w:val="0"/>
          <w:numId w:val="24"/>
        </w:numPr>
        <w:tabs>
          <w:tab w:val="left" w:pos="1275"/>
        </w:tabs>
        <w:spacing w:after="0" w:line="326" w:lineRule="exact"/>
        <w:ind w:lef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Сократить сроки подключения новых застройщиков до 6 недель.</w:t>
      </w:r>
    </w:p>
    <w:p w:rsidR="00794156" w:rsidRPr="00794156" w:rsidRDefault="00794156" w:rsidP="00794156">
      <w:pPr>
        <w:spacing w:after="0" w:line="326" w:lineRule="exact"/>
        <w:ind w:left="20" w:firstLine="900"/>
        <w:jc w:val="both"/>
        <w:rPr>
          <w:rFonts w:ascii="Times New Roman" w:eastAsia="Calibri" w:hAnsi="Times New Roman" w:cs="Times New Roman"/>
          <w:i/>
          <w:iCs/>
          <w:sz w:val="24"/>
          <w:szCs w:val="24"/>
        </w:rPr>
      </w:pPr>
      <w:r w:rsidRPr="00794156">
        <w:rPr>
          <w:rFonts w:ascii="Times New Roman" w:eastAsia="Calibri" w:hAnsi="Times New Roman" w:cs="Times New Roman"/>
          <w:i/>
          <w:iCs/>
          <w:sz w:val="24"/>
          <w:szCs w:val="24"/>
        </w:rPr>
        <w:t>Параметры экономической эффективности</w:t>
      </w:r>
    </w:p>
    <w:p w:rsidR="00794156" w:rsidRPr="00794156" w:rsidRDefault="00794156" w:rsidP="00794156">
      <w:pPr>
        <w:numPr>
          <w:ilvl w:val="0"/>
          <w:numId w:val="24"/>
        </w:numPr>
        <w:tabs>
          <w:tab w:val="left" w:pos="1244"/>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Повысить производительность труда (число занятых на </w:t>
      </w:r>
      <w:smartTag w:uri="urn:schemas-microsoft-com:office:smarttags" w:element="metricconverter">
        <w:smartTagPr>
          <w:attr w:name="ProductID" w:val="1 км"/>
        </w:smartTagPr>
        <w:r w:rsidRPr="00794156">
          <w:rPr>
            <w:rFonts w:ascii="Times New Roman" w:eastAsia="Times New Roman" w:hAnsi="Times New Roman" w:cs="Times New Roman"/>
            <w:sz w:val="24"/>
            <w:szCs w:val="24"/>
            <w:lang w:eastAsia="ru-RU"/>
          </w:rPr>
          <w:t>1 км</w:t>
        </w:r>
      </w:smartTag>
      <w:r w:rsidRPr="00794156">
        <w:rPr>
          <w:rFonts w:ascii="Times New Roman" w:eastAsia="Times New Roman" w:hAnsi="Times New Roman" w:cs="Times New Roman"/>
          <w:sz w:val="24"/>
          <w:szCs w:val="24"/>
          <w:lang w:eastAsia="ru-RU"/>
        </w:rPr>
        <w:t xml:space="preserve"> сетей) в 1,5 раза;</w:t>
      </w:r>
    </w:p>
    <w:p w:rsidR="00794156" w:rsidRPr="00794156" w:rsidRDefault="00794156" w:rsidP="00794156">
      <w:pPr>
        <w:numPr>
          <w:ilvl w:val="0"/>
          <w:numId w:val="24"/>
        </w:numPr>
        <w:tabs>
          <w:tab w:val="left" w:pos="1287"/>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Обеспечить привлечение долгосрочных внебюджетных инвестиций в размере, достаточном для решения сформулированных в данной Программе задач;</w:t>
      </w:r>
    </w:p>
    <w:p w:rsidR="00794156" w:rsidRPr="00794156" w:rsidRDefault="00794156" w:rsidP="00794156">
      <w:pPr>
        <w:numPr>
          <w:ilvl w:val="0"/>
          <w:numId w:val="24"/>
        </w:numPr>
        <w:tabs>
          <w:tab w:val="left" w:pos="1278"/>
        </w:tabs>
        <w:spacing w:after="0" w:line="326" w:lineRule="exact"/>
        <w:ind w:left="20" w:right="20" w:firstLine="90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Возместить капитальные затраты в модернизацию системы электроснабжения в значительной мере за счет снижения издержек в результате повышения энергетической и общеэкономической эффективности деятельности;</w:t>
      </w:r>
    </w:p>
    <w:p w:rsidR="00794156" w:rsidRPr="00794156" w:rsidRDefault="00794156" w:rsidP="00794156">
      <w:pPr>
        <w:numPr>
          <w:ilvl w:val="0"/>
          <w:numId w:val="24"/>
        </w:numPr>
        <w:tabs>
          <w:tab w:val="left" w:pos="1287"/>
        </w:tabs>
        <w:spacing w:after="0" w:line="326" w:lineRule="exact"/>
        <w:ind w:left="20" w:right="20" w:firstLine="900"/>
        <w:jc w:val="center"/>
        <w:rPr>
          <w:rFonts w:ascii="Times New Roman" w:eastAsia="Times New Roman" w:hAnsi="Times New Roman" w:cs="Times New Roman"/>
          <w:sz w:val="28"/>
          <w:szCs w:val="20"/>
          <w:lang w:eastAsia="ru-RU"/>
        </w:rPr>
      </w:pPr>
      <w:r w:rsidRPr="00794156">
        <w:rPr>
          <w:rFonts w:ascii="Times New Roman" w:eastAsia="Times New Roman" w:hAnsi="Times New Roman" w:cs="Times New Roman"/>
          <w:sz w:val="24"/>
          <w:szCs w:val="24"/>
          <w:lang w:eastAsia="ru-RU"/>
        </w:rPr>
        <w:t>Обеспечить собираемость платежей за услуги электроснабжения на уровне не менее 95%.</w:t>
      </w:r>
      <w:r w:rsidRPr="00794156">
        <w:rPr>
          <w:rFonts w:ascii="Times New Roman" w:eastAsia="Times New Roman" w:hAnsi="Times New Roman" w:cs="Times New Roman"/>
          <w:sz w:val="24"/>
          <w:szCs w:val="24"/>
          <w:lang w:eastAsia="ru-RU"/>
        </w:rPr>
        <w:br w:type="page"/>
      </w:r>
      <w:r w:rsidRPr="00794156">
        <w:rPr>
          <w:rFonts w:ascii="Times New Roman" w:eastAsia="Times New Roman" w:hAnsi="Times New Roman" w:cs="Times New Roman"/>
          <w:sz w:val="28"/>
          <w:szCs w:val="20"/>
          <w:lang w:eastAsia="ru-RU"/>
        </w:rPr>
        <w:lastRenderedPageBreak/>
        <w:t xml:space="preserve">  Целевые показатели развития систем коммунальной инфраструктуры сельского поселения Ленинский сельсовет</w:t>
      </w:r>
    </w:p>
    <w:p w:rsidR="00794156" w:rsidRPr="00794156" w:rsidRDefault="00794156" w:rsidP="00794156">
      <w:pPr>
        <w:tabs>
          <w:tab w:val="left" w:pos="1287"/>
        </w:tabs>
        <w:spacing w:after="0" w:line="326" w:lineRule="exact"/>
        <w:ind w:left="920" w:right="20"/>
        <w:rPr>
          <w:rFonts w:ascii="Times New Roman" w:eastAsia="Times New Roman" w:hAnsi="Times New Roman" w:cs="Times New Roman"/>
          <w:sz w:val="28"/>
          <w:szCs w:val="20"/>
          <w:lang w:eastAsia="ru-RU"/>
        </w:rPr>
      </w:pPr>
    </w:p>
    <w:tbl>
      <w:tblPr>
        <w:tblW w:w="0" w:type="auto"/>
        <w:jc w:val="center"/>
        <w:tblLayout w:type="fixed"/>
        <w:tblCellMar>
          <w:left w:w="0" w:type="dxa"/>
          <w:right w:w="0" w:type="dxa"/>
        </w:tblCellMar>
        <w:tblLook w:val="0000" w:firstRow="0" w:lastRow="0" w:firstColumn="0" w:lastColumn="0" w:noHBand="0" w:noVBand="0"/>
      </w:tblPr>
      <w:tblGrid>
        <w:gridCol w:w="725"/>
        <w:gridCol w:w="2702"/>
        <w:gridCol w:w="898"/>
        <w:gridCol w:w="725"/>
        <w:gridCol w:w="701"/>
        <w:gridCol w:w="720"/>
        <w:gridCol w:w="744"/>
        <w:gridCol w:w="710"/>
        <w:gridCol w:w="682"/>
        <w:gridCol w:w="720"/>
        <w:gridCol w:w="734"/>
      </w:tblGrid>
      <w:tr w:rsidR="00794156" w:rsidRPr="00794156" w:rsidTr="00794156">
        <w:trPr>
          <w:trHeight w:val="163"/>
          <w:jc w:val="center"/>
        </w:trPr>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270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898"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Ед. изм.</w:t>
            </w:r>
          </w:p>
        </w:tc>
        <w:tc>
          <w:tcPr>
            <w:tcW w:w="725"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2013 год</w:t>
            </w:r>
          </w:p>
        </w:tc>
        <w:tc>
          <w:tcPr>
            <w:tcW w:w="701"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2014 год</w:t>
            </w:r>
          </w:p>
        </w:tc>
        <w:tc>
          <w:tcPr>
            <w:tcW w:w="720"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2015 год</w:t>
            </w:r>
          </w:p>
        </w:tc>
        <w:tc>
          <w:tcPr>
            <w:tcW w:w="744"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2016 год</w:t>
            </w:r>
          </w:p>
        </w:tc>
        <w:tc>
          <w:tcPr>
            <w:tcW w:w="710"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2017 год</w:t>
            </w:r>
          </w:p>
        </w:tc>
        <w:tc>
          <w:tcPr>
            <w:tcW w:w="682"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2018 год</w:t>
            </w:r>
          </w:p>
        </w:tc>
        <w:tc>
          <w:tcPr>
            <w:tcW w:w="720"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2019 год</w:t>
            </w:r>
          </w:p>
        </w:tc>
        <w:tc>
          <w:tcPr>
            <w:tcW w:w="734"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2020 год</w:t>
            </w:r>
          </w:p>
        </w:tc>
      </w:tr>
      <w:tr w:rsidR="00794156" w:rsidRPr="00794156" w:rsidTr="00794156">
        <w:trPr>
          <w:trHeight w:val="211"/>
          <w:jc w:val="center"/>
        </w:trPr>
        <w:tc>
          <w:tcPr>
            <w:tcW w:w="725" w:type="dxa"/>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 xml:space="preserve">№ </w:t>
            </w:r>
            <w:proofErr w:type="spellStart"/>
            <w:r w:rsidRPr="00794156">
              <w:rPr>
                <w:rFonts w:ascii="Times New Roman" w:eastAsia="Calibri" w:hAnsi="Times New Roman" w:cs="Times New Roman"/>
                <w:sz w:val="17"/>
                <w:szCs w:val="17"/>
                <w:lang w:eastAsia="ru-RU"/>
              </w:rPr>
              <w:t>п.п</w:t>
            </w:r>
            <w:proofErr w:type="spellEnd"/>
            <w:r w:rsidRPr="00794156">
              <w:rPr>
                <w:rFonts w:ascii="Times New Roman" w:eastAsia="Calibri" w:hAnsi="Times New Roman" w:cs="Times New Roman"/>
                <w:sz w:val="17"/>
                <w:szCs w:val="17"/>
                <w:lang w:eastAsia="ru-RU"/>
              </w:rPr>
              <w:t>.</w:t>
            </w:r>
          </w:p>
        </w:tc>
        <w:tc>
          <w:tcPr>
            <w:tcW w:w="2702" w:type="dxa"/>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Наименование показателей</w:t>
            </w:r>
          </w:p>
        </w:tc>
        <w:tc>
          <w:tcPr>
            <w:tcW w:w="898"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p>
        </w:tc>
        <w:tc>
          <w:tcPr>
            <w:tcW w:w="725"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p>
        </w:tc>
        <w:tc>
          <w:tcPr>
            <w:tcW w:w="701"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p>
        </w:tc>
        <w:tc>
          <w:tcPr>
            <w:tcW w:w="720"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p>
        </w:tc>
        <w:tc>
          <w:tcPr>
            <w:tcW w:w="744"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p>
        </w:tc>
        <w:tc>
          <w:tcPr>
            <w:tcW w:w="710"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p>
        </w:tc>
        <w:tc>
          <w:tcPr>
            <w:tcW w:w="682"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p>
        </w:tc>
        <w:tc>
          <w:tcPr>
            <w:tcW w:w="720"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p>
        </w:tc>
        <w:tc>
          <w:tcPr>
            <w:tcW w:w="734" w:type="dxa"/>
            <w:vMerge/>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p>
        </w:tc>
      </w:tr>
      <w:tr w:rsidR="00794156" w:rsidRPr="00794156" w:rsidTr="00794156">
        <w:trPr>
          <w:trHeight w:val="149"/>
          <w:jc w:val="center"/>
        </w:trPr>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270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898"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5"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01"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44"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10"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682"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34"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264"/>
          <w:jc w:val="center"/>
        </w:trPr>
        <w:tc>
          <w:tcPr>
            <w:tcW w:w="10061" w:type="dxa"/>
            <w:gridSpan w:val="11"/>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2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ВОДОСНАБЖЕНИЕ</w:t>
            </w:r>
          </w:p>
        </w:tc>
      </w:tr>
      <w:tr w:rsidR="00794156" w:rsidRPr="00794156" w:rsidTr="00794156">
        <w:trPr>
          <w:trHeight w:val="269"/>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w:t>
            </w:r>
          </w:p>
        </w:tc>
        <w:tc>
          <w:tcPr>
            <w:tcW w:w="9336" w:type="dxa"/>
            <w:gridSpan w:val="10"/>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Надежность (бесперебойность) снабжения услугой</w:t>
            </w:r>
          </w:p>
        </w:tc>
      </w:tr>
      <w:tr w:rsidR="00794156" w:rsidRPr="00794156" w:rsidTr="00794156">
        <w:trPr>
          <w:trHeight w:val="45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Аварийность систем коммунальной инфраструктуры</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ед./км</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0,7</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r>
      <w:tr w:rsidR="00794156" w:rsidRPr="00794156" w:rsidTr="00794156">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Перебои в снабжении потребителей</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час/чел.</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r>
      <w:tr w:rsidR="00794156" w:rsidRPr="00794156" w:rsidTr="00794156">
        <w:trPr>
          <w:trHeight w:val="451"/>
          <w:jc w:val="center"/>
        </w:trPr>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1.3.</w:t>
            </w:r>
          </w:p>
        </w:tc>
        <w:tc>
          <w:tcPr>
            <w:tcW w:w="270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Продолжительность (бесперебойность) поставки</w:t>
            </w:r>
          </w:p>
        </w:tc>
        <w:tc>
          <w:tcPr>
            <w:tcW w:w="898"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час/ день</w:t>
            </w:r>
          </w:p>
        </w:tc>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01"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4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1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68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3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r>
      <w:tr w:rsidR="00794156" w:rsidRPr="00794156" w:rsidTr="00794156">
        <w:trPr>
          <w:trHeight w:val="182"/>
          <w:jc w:val="center"/>
        </w:trPr>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270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товаров и услуг</w:t>
            </w:r>
          </w:p>
        </w:tc>
        <w:tc>
          <w:tcPr>
            <w:tcW w:w="898"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p>
        </w:tc>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01"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4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1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68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3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26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1.4.</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Уровень потерь</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14</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w:t>
            </w:r>
          </w:p>
        </w:tc>
      </w:tr>
      <w:tr w:rsidR="00794156" w:rsidRPr="00794156" w:rsidTr="00794156">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Износ системы коммунальной инфраструктуры</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70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70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67</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49</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45</w:t>
            </w:r>
          </w:p>
        </w:tc>
      </w:tr>
      <w:tr w:rsidR="00794156" w:rsidRPr="00794156" w:rsidTr="00794156">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1.6.</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Удельный вес сетей, нуждающихся в замене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25,5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22</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15</w:t>
            </w:r>
          </w:p>
        </w:tc>
      </w:tr>
      <w:tr w:rsidR="00794156" w:rsidRPr="00794156" w:rsidTr="00794156">
        <w:trPr>
          <w:trHeight w:val="26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w:t>
            </w:r>
          </w:p>
        </w:tc>
        <w:tc>
          <w:tcPr>
            <w:tcW w:w="9336" w:type="dxa"/>
            <w:gridSpan w:val="10"/>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Сбалансированность систем коммунальной инфраструктуры</w:t>
            </w:r>
          </w:p>
        </w:tc>
      </w:tr>
      <w:tr w:rsidR="00794156" w:rsidRPr="00794156" w:rsidTr="00794156">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Уровень загрузки производственных мощностей</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75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75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92</w:t>
            </w:r>
          </w:p>
        </w:tc>
      </w:tr>
      <w:tr w:rsidR="00794156" w:rsidRPr="00794156" w:rsidTr="00794156">
        <w:trPr>
          <w:trHeight w:val="63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Обеспеченность потребления товаров и услуг приборами учета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r>
      <w:tr w:rsidR="00794156" w:rsidRPr="00794156" w:rsidTr="00794156">
        <w:trPr>
          <w:trHeight w:val="26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3</w:t>
            </w:r>
          </w:p>
        </w:tc>
        <w:tc>
          <w:tcPr>
            <w:tcW w:w="9336" w:type="dxa"/>
            <w:gridSpan w:val="10"/>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Показатели качества предоставляемых услуг</w:t>
            </w:r>
          </w:p>
        </w:tc>
      </w:tr>
      <w:tr w:rsidR="00794156" w:rsidRPr="00794156" w:rsidTr="00794156">
        <w:trPr>
          <w:trHeight w:val="45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3.1.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Соответствие качества воды установленным требованиям</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r>
      <w:tr w:rsidR="00794156" w:rsidRPr="00794156" w:rsidTr="00794156">
        <w:trPr>
          <w:trHeight w:val="21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4</w:t>
            </w:r>
          </w:p>
        </w:tc>
        <w:tc>
          <w:tcPr>
            <w:tcW w:w="9336" w:type="dxa"/>
            <w:gridSpan w:val="10"/>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Доступность услуги для потребителей</w:t>
            </w:r>
          </w:p>
        </w:tc>
      </w:tr>
      <w:tr w:rsidR="00794156" w:rsidRPr="00794156" w:rsidTr="00794156">
        <w:trPr>
          <w:trHeight w:val="22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4.1.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Удельное водопотребление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м3/чел.</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6,2</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6,0</w:t>
            </w:r>
          </w:p>
        </w:tc>
      </w:tr>
      <w:tr w:rsidR="00794156" w:rsidRPr="00794156" w:rsidTr="00794156">
        <w:trPr>
          <w:trHeight w:val="240"/>
          <w:jc w:val="center"/>
        </w:trPr>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270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Доля потребителей в жилых</w:t>
            </w:r>
          </w:p>
        </w:tc>
        <w:tc>
          <w:tcPr>
            <w:tcW w:w="898"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01"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4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3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595"/>
          <w:jc w:val="center"/>
        </w:trPr>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4.2.</w:t>
            </w:r>
          </w:p>
        </w:tc>
        <w:tc>
          <w:tcPr>
            <w:tcW w:w="270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домах, обеспеченных доступом к коммунальной инфраструктуре</w:t>
            </w:r>
          </w:p>
        </w:tc>
        <w:tc>
          <w:tcPr>
            <w:tcW w:w="898"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01"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4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1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68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3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r>
      <w:tr w:rsidR="00794156" w:rsidRPr="00794156" w:rsidTr="00794156">
        <w:trPr>
          <w:trHeight w:val="216"/>
          <w:jc w:val="center"/>
        </w:trPr>
        <w:tc>
          <w:tcPr>
            <w:tcW w:w="10061" w:type="dxa"/>
            <w:gridSpan w:val="11"/>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2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ВОДООТВЕДЕНИЕ</w:t>
            </w:r>
          </w:p>
        </w:tc>
      </w:tr>
      <w:tr w:rsidR="00794156" w:rsidRPr="00794156" w:rsidTr="00794156">
        <w:trPr>
          <w:trHeight w:val="26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w:t>
            </w:r>
          </w:p>
        </w:tc>
        <w:tc>
          <w:tcPr>
            <w:tcW w:w="9336" w:type="dxa"/>
            <w:gridSpan w:val="10"/>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Надежность (бесперебойность) снабжения услугой</w:t>
            </w:r>
          </w:p>
        </w:tc>
      </w:tr>
      <w:tr w:rsidR="00794156" w:rsidRPr="00794156" w:rsidTr="00794156">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Аварийность систем коммунальной инфраструктуры</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ед./км</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0,85</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r>
      <w:tr w:rsidR="00794156" w:rsidRPr="00794156" w:rsidTr="00794156">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Перебои в снабжении потребителей</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час/чел.</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r>
      <w:tr w:rsidR="00794156" w:rsidRPr="00794156" w:rsidTr="00794156">
        <w:trPr>
          <w:trHeight w:val="63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Продолжительность (бесперебойность) поставки товаров и услуг</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час/день</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r>
      <w:tr w:rsidR="00794156" w:rsidRPr="00794156" w:rsidTr="00794156">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1.4.</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Износ систем коммунальной инфраструктуры</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75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70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50</w:t>
            </w:r>
          </w:p>
        </w:tc>
      </w:tr>
      <w:tr w:rsidR="00794156" w:rsidRPr="00794156" w:rsidTr="00794156">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Удельный вес сетей, нуждающихся в замене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1,5</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w:t>
            </w:r>
          </w:p>
        </w:tc>
      </w:tr>
      <w:tr w:rsidR="00794156" w:rsidRPr="00794156" w:rsidTr="00794156">
        <w:trPr>
          <w:trHeight w:val="26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w:t>
            </w:r>
          </w:p>
        </w:tc>
        <w:tc>
          <w:tcPr>
            <w:tcW w:w="9336" w:type="dxa"/>
            <w:gridSpan w:val="10"/>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Показатели качества поставляемых услуг</w:t>
            </w:r>
          </w:p>
        </w:tc>
      </w:tr>
      <w:tr w:rsidR="00794156" w:rsidRPr="00794156" w:rsidTr="00794156">
        <w:trPr>
          <w:trHeight w:val="216"/>
          <w:jc w:val="center"/>
        </w:trPr>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270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Соответствие качества сточных</w:t>
            </w:r>
          </w:p>
        </w:tc>
        <w:tc>
          <w:tcPr>
            <w:tcW w:w="898"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01"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4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3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418"/>
          <w:jc w:val="center"/>
        </w:trPr>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2.1.</w:t>
            </w:r>
          </w:p>
        </w:tc>
        <w:tc>
          <w:tcPr>
            <w:tcW w:w="270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вод установленным требованиям</w:t>
            </w:r>
          </w:p>
        </w:tc>
        <w:tc>
          <w:tcPr>
            <w:tcW w:w="898"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01"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4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1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68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3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r>
      <w:tr w:rsidR="00794156" w:rsidRPr="00794156" w:rsidTr="00794156">
        <w:trPr>
          <w:trHeight w:val="26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3</w:t>
            </w:r>
          </w:p>
        </w:tc>
        <w:tc>
          <w:tcPr>
            <w:tcW w:w="9336" w:type="dxa"/>
            <w:gridSpan w:val="10"/>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Сбалансированность систем коммунальной инфраструктуры</w:t>
            </w:r>
          </w:p>
        </w:tc>
      </w:tr>
      <w:tr w:rsidR="00794156" w:rsidRPr="00794156" w:rsidTr="00794156">
        <w:trPr>
          <w:trHeight w:val="250"/>
          <w:jc w:val="center"/>
        </w:trPr>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270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Уровень загрузки</w:t>
            </w:r>
          </w:p>
        </w:tc>
        <w:tc>
          <w:tcPr>
            <w:tcW w:w="898"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01"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4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3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590"/>
          <w:jc w:val="center"/>
        </w:trPr>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3.1.</w:t>
            </w:r>
          </w:p>
        </w:tc>
        <w:tc>
          <w:tcPr>
            <w:tcW w:w="270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производственных мощностей: канализационных насосных станций</w:t>
            </w:r>
          </w:p>
        </w:tc>
        <w:tc>
          <w:tcPr>
            <w:tcW w:w="898"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85</w:t>
            </w:r>
          </w:p>
        </w:tc>
        <w:tc>
          <w:tcPr>
            <w:tcW w:w="701"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85</w:t>
            </w: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88</w:t>
            </w:r>
          </w:p>
        </w:tc>
        <w:tc>
          <w:tcPr>
            <w:tcW w:w="74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90</w:t>
            </w:r>
          </w:p>
        </w:tc>
        <w:tc>
          <w:tcPr>
            <w:tcW w:w="71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92</w:t>
            </w:r>
          </w:p>
        </w:tc>
        <w:tc>
          <w:tcPr>
            <w:tcW w:w="68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95</w:t>
            </w: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96</w:t>
            </w:r>
          </w:p>
        </w:tc>
        <w:tc>
          <w:tcPr>
            <w:tcW w:w="73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97</w:t>
            </w:r>
          </w:p>
        </w:tc>
      </w:tr>
      <w:tr w:rsidR="00794156" w:rsidRPr="00794156" w:rsidTr="00794156">
        <w:trPr>
          <w:trHeight w:val="245"/>
          <w:jc w:val="center"/>
        </w:trPr>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270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Уровень загрузки</w:t>
            </w:r>
          </w:p>
        </w:tc>
        <w:tc>
          <w:tcPr>
            <w:tcW w:w="898"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01"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4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3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590"/>
          <w:jc w:val="center"/>
        </w:trPr>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3.2.</w:t>
            </w:r>
          </w:p>
        </w:tc>
        <w:tc>
          <w:tcPr>
            <w:tcW w:w="270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производственных мощностей: канализационных очистных сооружений</w:t>
            </w:r>
          </w:p>
        </w:tc>
        <w:tc>
          <w:tcPr>
            <w:tcW w:w="898"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85</w:t>
            </w:r>
          </w:p>
        </w:tc>
        <w:tc>
          <w:tcPr>
            <w:tcW w:w="701"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85</w:t>
            </w: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88</w:t>
            </w:r>
          </w:p>
        </w:tc>
        <w:tc>
          <w:tcPr>
            <w:tcW w:w="74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88</w:t>
            </w:r>
          </w:p>
        </w:tc>
        <w:tc>
          <w:tcPr>
            <w:tcW w:w="71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90</w:t>
            </w:r>
          </w:p>
        </w:tc>
        <w:tc>
          <w:tcPr>
            <w:tcW w:w="68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92</w:t>
            </w: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95</w:t>
            </w:r>
          </w:p>
        </w:tc>
        <w:tc>
          <w:tcPr>
            <w:tcW w:w="73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96</w:t>
            </w:r>
          </w:p>
        </w:tc>
      </w:tr>
      <w:tr w:rsidR="00794156" w:rsidRPr="00794156" w:rsidTr="00794156">
        <w:trPr>
          <w:trHeight w:val="26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4</w:t>
            </w:r>
          </w:p>
        </w:tc>
        <w:tc>
          <w:tcPr>
            <w:tcW w:w="9336" w:type="dxa"/>
            <w:gridSpan w:val="10"/>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Доступность услуги для потребителей</w:t>
            </w:r>
          </w:p>
        </w:tc>
      </w:tr>
      <w:tr w:rsidR="00794156" w:rsidRPr="00794156" w:rsidTr="00794156">
        <w:trPr>
          <w:trHeight w:val="245"/>
          <w:jc w:val="center"/>
        </w:trPr>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270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Доля потребителей в жилых</w:t>
            </w:r>
          </w:p>
        </w:tc>
        <w:tc>
          <w:tcPr>
            <w:tcW w:w="898"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01"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4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1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682"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20"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c>
          <w:tcPr>
            <w:tcW w:w="734"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text" w:xAlign="center" w:y="1"/>
              <w:spacing w:after="200" w:line="276" w:lineRule="auto"/>
              <w:rPr>
                <w:rFonts w:ascii="Calibri" w:eastAsia="Calibri" w:hAnsi="Calibri" w:cs="Times New Roman"/>
                <w:sz w:val="10"/>
                <w:szCs w:val="10"/>
              </w:rPr>
            </w:pPr>
          </w:p>
        </w:tc>
      </w:tr>
      <w:tr w:rsidR="00794156" w:rsidRPr="00794156" w:rsidTr="00794156">
        <w:trPr>
          <w:trHeight w:val="605"/>
          <w:jc w:val="center"/>
        </w:trPr>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4.1.</w:t>
            </w:r>
          </w:p>
        </w:tc>
        <w:tc>
          <w:tcPr>
            <w:tcW w:w="270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домах, обеспеченных доступом к коммунальной инфраструктуре</w:t>
            </w:r>
          </w:p>
        </w:tc>
        <w:tc>
          <w:tcPr>
            <w:tcW w:w="898"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01"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4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1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682"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34"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r>
    </w:tbl>
    <w:p w:rsidR="00794156" w:rsidRPr="00794156" w:rsidRDefault="00794156" w:rsidP="00794156">
      <w:pPr>
        <w:spacing w:after="200" w:line="276" w:lineRule="auto"/>
        <w:rPr>
          <w:rFonts w:ascii="Calibri" w:eastAsia="Calibri" w:hAnsi="Calibri" w:cs="Times New Roman"/>
          <w:sz w:val="2"/>
          <w:szCs w:val="2"/>
        </w:rPr>
      </w:pPr>
    </w:p>
    <w:p w:rsidR="00794156" w:rsidRPr="00794156" w:rsidRDefault="00794156" w:rsidP="00794156">
      <w:pPr>
        <w:spacing w:after="200" w:line="276" w:lineRule="auto"/>
        <w:rPr>
          <w:rFonts w:ascii="Calibri" w:eastAsia="Calibri" w:hAnsi="Calibri" w:cs="Times New Roman"/>
          <w:sz w:val="2"/>
          <w:szCs w:val="2"/>
        </w:rPr>
      </w:pPr>
      <w:r w:rsidRPr="00794156">
        <w:rPr>
          <w:rFonts w:ascii="Calibri" w:eastAsia="Calibri" w:hAnsi="Calibri" w:cs="Times New Roman"/>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725"/>
        <w:gridCol w:w="2702"/>
        <w:gridCol w:w="898"/>
        <w:gridCol w:w="725"/>
        <w:gridCol w:w="701"/>
        <w:gridCol w:w="720"/>
        <w:gridCol w:w="744"/>
        <w:gridCol w:w="710"/>
        <w:gridCol w:w="682"/>
        <w:gridCol w:w="720"/>
        <w:gridCol w:w="734"/>
      </w:tblGrid>
      <w:tr w:rsidR="00794156" w:rsidRPr="00794156" w:rsidTr="00794156">
        <w:trPr>
          <w:trHeight w:val="52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lastRenderedPageBreak/>
              <w:t xml:space="preserve">№ </w:t>
            </w:r>
            <w:proofErr w:type="spellStart"/>
            <w:r w:rsidRPr="00794156">
              <w:rPr>
                <w:rFonts w:ascii="Times New Roman" w:eastAsia="Calibri" w:hAnsi="Times New Roman" w:cs="Times New Roman"/>
                <w:sz w:val="17"/>
                <w:szCs w:val="17"/>
                <w:lang w:eastAsia="ru-RU"/>
              </w:rPr>
              <w:t>п.п</w:t>
            </w:r>
            <w:proofErr w:type="spellEnd"/>
            <w:r w:rsidRPr="00794156">
              <w:rPr>
                <w:rFonts w:ascii="Times New Roman" w:eastAsia="Calibri" w:hAnsi="Times New Roman" w:cs="Times New Roman"/>
                <w:sz w:val="17"/>
                <w:szCs w:val="17"/>
                <w:lang w:eastAsia="ru-RU"/>
              </w:rPr>
              <w:t>.</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Наименование показателей</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Ед. изм.</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2013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2014 год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2015 год</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2016 год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2017 год</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2018 год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2019 год</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2020 год</w:t>
            </w:r>
          </w:p>
        </w:tc>
      </w:tr>
      <w:tr w:rsidR="00794156" w:rsidRPr="00794156" w:rsidTr="00794156">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4.2.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Удельное водоотведение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11" w:lineRule="exact"/>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м3/ чел.</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23,8</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23,8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23,7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23,7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23,7</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23,6</w:t>
            </w:r>
          </w:p>
        </w:tc>
      </w:tr>
      <w:tr w:rsidR="00794156" w:rsidRPr="00794156" w:rsidTr="00794156">
        <w:trPr>
          <w:trHeight w:val="216"/>
          <w:jc w:val="center"/>
        </w:trPr>
        <w:tc>
          <w:tcPr>
            <w:tcW w:w="10061" w:type="dxa"/>
            <w:gridSpan w:val="11"/>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41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ТЕПЛОСНАБЖЕНИЕ</w:t>
            </w:r>
          </w:p>
        </w:tc>
      </w:tr>
      <w:tr w:rsidR="00794156" w:rsidRPr="00794156" w:rsidTr="00794156">
        <w:trPr>
          <w:trHeight w:val="26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w:t>
            </w:r>
          </w:p>
        </w:tc>
        <w:tc>
          <w:tcPr>
            <w:tcW w:w="9336" w:type="dxa"/>
            <w:gridSpan w:val="10"/>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Надежность (бесперебойность) снабжения услугой</w:t>
            </w:r>
          </w:p>
        </w:tc>
      </w:tr>
      <w:tr w:rsidR="00794156" w:rsidRPr="00794156" w:rsidTr="00794156">
        <w:trPr>
          <w:trHeight w:val="27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Аварийность системы</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ед./км</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0,9</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0,3</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r>
      <w:tr w:rsidR="00794156" w:rsidRPr="00794156" w:rsidTr="00794156">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Перебои в снабжении потребителей</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час/чел.</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w:t>
            </w:r>
          </w:p>
        </w:tc>
      </w:tr>
      <w:tr w:rsidR="00794156" w:rsidRPr="00794156" w:rsidTr="00794156">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Продолжительность оказания услуг</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час/день</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24</w:t>
            </w:r>
          </w:p>
        </w:tc>
      </w:tr>
      <w:tr w:rsidR="00794156" w:rsidRPr="00794156" w:rsidTr="00794156">
        <w:trPr>
          <w:trHeight w:val="21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1.4.</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Уровень потерь</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17</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w:t>
            </w:r>
          </w:p>
        </w:tc>
      </w:tr>
      <w:tr w:rsidR="00794156" w:rsidRPr="00794156" w:rsidTr="00794156">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Удельный вес сетей, нуждающихся в замене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16</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w:t>
            </w:r>
          </w:p>
        </w:tc>
      </w:tr>
      <w:tr w:rsidR="00794156" w:rsidRPr="00794156" w:rsidTr="00794156">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1.6.</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Протяженность сетей, нуждающихся в замене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км</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0,75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0,67</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0,58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0,25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0,21</w:t>
            </w:r>
          </w:p>
        </w:tc>
      </w:tr>
      <w:tr w:rsidR="00794156" w:rsidRPr="00794156" w:rsidTr="00794156">
        <w:trPr>
          <w:trHeight w:val="26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w:t>
            </w:r>
          </w:p>
        </w:tc>
        <w:tc>
          <w:tcPr>
            <w:tcW w:w="9336" w:type="dxa"/>
            <w:gridSpan w:val="10"/>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Доступность услуги для потребителей</w:t>
            </w:r>
          </w:p>
        </w:tc>
      </w:tr>
      <w:tr w:rsidR="00794156" w:rsidRPr="00794156" w:rsidTr="00794156">
        <w:trPr>
          <w:trHeight w:val="63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Доля потребителей в жилых домах, обеспеченных доступом к услуге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100</w:t>
            </w:r>
          </w:p>
        </w:tc>
      </w:tr>
      <w:tr w:rsidR="00794156" w:rsidRPr="00794156" w:rsidTr="00794156">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2.2.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left="12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Удельное теплопотребление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06" w:lineRule="exact"/>
              <w:ind w:right="30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Гкал/ чел.</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5,3</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6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jc w:val="both"/>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4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text" w:xAlign="center" w:y="1"/>
              <w:spacing w:after="0" w:line="240" w:lineRule="auto"/>
              <w:ind w:right="280"/>
              <w:rPr>
                <w:rFonts w:ascii="Times New Roman" w:eastAsia="Calibri" w:hAnsi="Times New Roman" w:cs="Times New Roman"/>
                <w:sz w:val="17"/>
                <w:szCs w:val="17"/>
                <w:lang w:eastAsia="ru-RU"/>
              </w:rPr>
            </w:pPr>
            <w:r w:rsidRPr="00794156">
              <w:rPr>
                <w:rFonts w:ascii="Times New Roman" w:eastAsia="Calibri" w:hAnsi="Times New Roman" w:cs="Times New Roman"/>
                <w:sz w:val="17"/>
                <w:szCs w:val="17"/>
                <w:lang w:eastAsia="ru-RU"/>
              </w:rPr>
              <w:t>5</w:t>
            </w:r>
          </w:p>
        </w:tc>
      </w:tr>
    </w:tbl>
    <w:p w:rsidR="00794156" w:rsidRPr="00794156" w:rsidRDefault="00794156" w:rsidP="00794156">
      <w:pPr>
        <w:spacing w:after="200" w:line="276" w:lineRule="auto"/>
        <w:rPr>
          <w:rFonts w:ascii="Calibri" w:eastAsia="Calibri" w:hAnsi="Calibri" w:cs="Times New Roman"/>
          <w:sz w:val="2"/>
          <w:szCs w:val="2"/>
        </w:rPr>
      </w:pPr>
    </w:p>
    <w:p w:rsidR="00794156" w:rsidRPr="00794156" w:rsidRDefault="00794156" w:rsidP="00794156">
      <w:pPr>
        <w:keepNext/>
        <w:keepLines/>
        <w:spacing w:before="535" w:after="60" w:line="322" w:lineRule="exact"/>
        <w:ind w:left="360" w:right="700"/>
        <w:jc w:val="center"/>
        <w:outlineLvl w:val="1"/>
        <w:rPr>
          <w:rFonts w:ascii="Times New Roman" w:eastAsia="Calibri" w:hAnsi="Times New Roman" w:cs="Times New Roman"/>
          <w:b/>
          <w:bCs/>
          <w:sz w:val="24"/>
          <w:szCs w:val="24"/>
        </w:rPr>
      </w:pPr>
      <w:bookmarkStart w:id="13" w:name="bookmark12"/>
      <w:r w:rsidRPr="00794156">
        <w:rPr>
          <w:rFonts w:ascii="Times New Roman" w:eastAsia="Calibri" w:hAnsi="Times New Roman" w:cs="Times New Roman"/>
          <w:b/>
          <w:bCs/>
          <w:sz w:val="24"/>
          <w:szCs w:val="24"/>
        </w:rPr>
        <w:t>5. ПРОГРАММА ИНВЕСТИЦИОННЫХ ПРОЕКТОВ, ОБЕСПЕЧИВАЮЩИХ ДОСТИЖЕНИЕ ЦЕЛЕВЫХ ПОКАЗАТЕЛЕЙ</w:t>
      </w:r>
      <w:bookmarkEnd w:id="13"/>
    </w:p>
    <w:p w:rsidR="00794156" w:rsidRPr="00794156" w:rsidRDefault="00794156" w:rsidP="00794156">
      <w:pPr>
        <w:framePr w:wrap="notBeside" w:vAnchor="text" w:hAnchor="page" w:x="886" w:y="852"/>
        <w:spacing w:after="0" w:line="269" w:lineRule="exact"/>
        <w:jc w:val="center"/>
        <w:rPr>
          <w:rFonts w:ascii="Times New Roman" w:eastAsia="Calibri" w:hAnsi="Times New Roman" w:cs="Times New Roman"/>
          <w:sz w:val="19"/>
          <w:szCs w:val="19"/>
        </w:rPr>
      </w:pPr>
    </w:p>
    <w:p w:rsidR="00794156" w:rsidRPr="00794156" w:rsidRDefault="00794156" w:rsidP="00794156">
      <w:pPr>
        <w:framePr w:wrap="notBeside" w:vAnchor="text" w:hAnchor="page" w:x="886" w:y="852"/>
        <w:tabs>
          <w:tab w:val="left" w:leader="underscore" w:pos="802"/>
          <w:tab w:val="left" w:leader="underscore" w:pos="8530"/>
        </w:tabs>
        <w:spacing w:after="0" w:line="269" w:lineRule="exact"/>
        <w:jc w:val="center"/>
        <w:rPr>
          <w:rFonts w:ascii="Times New Roman" w:eastAsia="Calibri" w:hAnsi="Times New Roman" w:cs="Times New Roman"/>
          <w:sz w:val="23"/>
          <w:szCs w:val="23"/>
        </w:rPr>
      </w:pPr>
      <w:r w:rsidRPr="00794156">
        <w:rPr>
          <w:rFonts w:ascii="Times New Roman" w:eastAsia="Calibri" w:hAnsi="Times New Roman" w:cs="Times New Roman"/>
          <w:sz w:val="23"/>
          <w:szCs w:val="23"/>
        </w:rPr>
        <w:t xml:space="preserve">Мероприятия инвестиционных проектов в сфере коммунальной инфраструктуры </w:t>
      </w:r>
      <w:r w:rsidRPr="00794156">
        <w:rPr>
          <w:rFonts w:ascii="Times New Roman" w:eastAsia="Calibri" w:hAnsi="Times New Roman" w:cs="Times New Roman"/>
          <w:sz w:val="23"/>
          <w:szCs w:val="23"/>
          <w:u w:val="single"/>
        </w:rPr>
        <w:t>сельского поселения Ленинский сельсовет</w:t>
      </w:r>
    </w:p>
    <w:tbl>
      <w:tblPr>
        <w:tblW w:w="0" w:type="auto"/>
        <w:jc w:val="center"/>
        <w:tblLayout w:type="fixed"/>
        <w:tblCellMar>
          <w:left w:w="0" w:type="dxa"/>
          <w:right w:w="0" w:type="dxa"/>
        </w:tblCellMar>
        <w:tblLook w:val="0000" w:firstRow="0" w:lastRow="0" w:firstColumn="0" w:lastColumn="0" w:noHBand="0" w:noVBand="0"/>
      </w:tblPr>
      <w:tblGrid>
        <w:gridCol w:w="653"/>
        <w:gridCol w:w="6298"/>
        <w:gridCol w:w="1418"/>
        <w:gridCol w:w="1275"/>
      </w:tblGrid>
      <w:tr w:rsidR="00794156" w:rsidRPr="00794156" w:rsidTr="00794156">
        <w:trPr>
          <w:trHeight w:val="331"/>
          <w:jc w:val="center"/>
        </w:trPr>
        <w:tc>
          <w:tcPr>
            <w:tcW w:w="653"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200" w:line="276" w:lineRule="auto"/>
              <w:rPr>
                <w:rFonts w:ascii="Calibri" w:eastAsia="Calibri" w:hAnsi="Calibri" w:cs="Times New Roman"/>
                <w:sz w:val="10"/>
                <w:szCs w:val="10"/>
              </w:rPr>
            </w:pPr>
          </w:p>
        </w:tc>
        <w:tc>
          <w:tcPr>
            <w:tcW w:w="6298"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200" w:line="276" w:lineRule="auto"/>
              <w:rPr>
                <w:rFonts w:ascii="Calibri" w:eastAsia="Calibri" w:hAnsi="Calibri" w:cs="Times New Roman"/>
                <w:sz w:val="10"/>
                <w:szCs w:val="10"/>
              </w:rPr>
            </w:pPr>
          </w:p>
        </w:tc>
        <w:tc>
          <w:tcPr>
            <w:tcW w:w="1418"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Сроки</w:t>
            </w:r>
          </w:p>
        </w:tc>
        <w:tc>
          <w:tcPr>
            <w:tcW w:w="1275"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Сумма,</w:t>
            </w:r>
          </w:p>
        </w:tc>
      </w:tr>
      <w:tr w:rsidR="00794156" w:rsidRPr="00794156" w:rsidTr="00794156">
        <w:trPr>
          <w:trHeight w:val="235"/>
          <w:jc w:val="center"/>
        </w:trPr>
        <w:tc>
          <w:tcPr>
            <w:tcW w:w="653" w:type="dxa"/>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2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w:t>
            </w:r>
          </w:p>
        </w:tc>
        <w:tc>
          <w:tcPr>
            <w:tcW w:w="6298" w:type="dxa"/>
            <w:vMerge w:val="restart"/>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120"/>
              <w:jc w:val="center"/>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Наименование мероприятий</w:t>
            </w:r>
          </w:p>
        </w:tc>
        <w:tc>
          <w:tcPr>
            <w:tcW w:w="1418" w:type="dxa"/>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реализации</w:t>
            </w:r>
          </w:p>
        </w:tc>
        <w:tc>
          <w:tcPr>
            <w:tcW w:w="1275" w:type="dxa"/>
            <w:tcBorders>
              <w:top w:val="nil"/>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тыс. руб.,</w:t>
            </w:r>
          </w:p>
        </w:tc>
      </w:tr>
      <w:tr w:rsidR="00794156" w:rsidRPr="00794156" w:rsidTr="00794156">
        <w:trPr>
          <w:trHeight w:val="552"/>
          <w:jc w:val="center"/>
        </w:trPr>
        <w:tc>
          <w:tcPr>
            <w:tcW w:w="653"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220"/>
              <w:rPr>
                <w:rFonts w:ascii="Times New Roman" w:eastAsia="Calibri" w:hAnsi="Times New Roman" w:cs="Times New Roman"/>
                <w:sz w:val="23"/>
                <w:szCs w:val="23"/>
                <w:lang w:eastAsia="ru-RU"/>
              </w:rPr>
            </w:pPr>
            <w:proofErr w:type="spellStart"/>
            <w:r w:rsidRPr="00794156">
              <w:rPr>
                <w:rFonts w:ascii="Times New Roman" w:eastAsia="Calibri" w:hAnsi="Times New Roman" w:cs="Times New Roman"/>
                <w:sz w:val="23"/>
                <w:szCs w:val="23"/>
                <w:lang w:eastAsia="ru-RU"/>
              </w:rPr>
              <w:t>п.п</w:t>
            </w:r>
            <w:proofErr w:type="spellEnd"/>
            <w:r w:rsidRPr="00794156">
              <w:rPr>
                <w:rFonts w:ascii="Times New Roman" w:eastAsia="Calibri" w:hAnsi="Times New Roman" w:cs="Times New Roman"/>
                <w:sz w:val="23"/>
                <w:szCs w:val="23"/>
                <w:lang w:eastAsia="ru-RU"/>
              </w:rPr>
              <w:t>.</w:t>
            </w:r>
          </w:p>
        </w:tc>
        <w:tc>
          <w:tcPr>
            <w:tcW w:w="6298"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220"/>
              <w:rPr>
                <w:rFonts w:ascii="Times New Roman" w:eastAsia="Calibri" w:hAnsi="Times New Roman" w:cs="Times New Roman"/>
                <w:sz w:val="23"/>
                <w:szCs w:val="23"/>
                <w:lang w:eastAsia="ru-RU"/>
              </w:rPr>
            </w:pPr>
          </w:p>
        </w:tc>
        <w:tc>
          <w:tcPr>
            <w:tcW w:w="1418"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312" w:lineRule="exact"/>
              <w:ind w:right="3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(год (ы))</w:t>
            </w:r>
          </w:p>
        </w:tc>
        <w:tc>
          <w:tcPr>
            <w:tcW w:w="1275"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74" w:lineRule="exact"/>
              <w:ind w:right="3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за весь период</w:t>
            </w:r>
          </w:p>
        </w:tc>
      </w:tr>
      <w:tr w:rsidR="00794156" w:rsidRPr="00794156" w:rsidTr="00794156">
        <w:trPr>
          <w:trHeight w:val="28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2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1</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ТЕПЛОСНАБЖЕНИЕ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200" w:line="276" w:lineRule="auto"/>
              <w:rPr>
                <w:rFonts w:ascii="Calibri" w:eastAsia="Calibri" w:hAnsi="Calibri" w:cs="Times New Roman"/>
                <w:sz w:val="10"/>
                <w:szCs w:val="1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00"/>
              <w:jc w:val="center"/>
              <w:rPr>
                <w:rFonts w:ascii="Times New Roman" w:eastAsia="Calibri" w:hAnsi="Times New Roman" w:cs="Times New Roman"/>
                <w:sz w:val="23"/>
                <w:szCs w:val="23"/>
                <w:lang w:eastAsia="ru-RU"/>
              </w:rPr>
            </w:pPr>
            <w:r w:rsidRPr="00794156">
              <w:rPr>
                <w:rFonts w:ascii="Times New Roman" w:eastAsia="Calibri" w:hAnsi="Times New Roman" w:cs="Times New Roman"/>
                <w:sz w:val="20"/>
                <w:szCs w:val="20"/>
                <w:lang w:eastAsia="ru-RU"/>
              </w:rPr>
              <w:t>600</w:t>
            </w:r>
          </w:p>
        </w:tc>
      </w:tr>
      <w:tr w:rsidR="00794156" w:rsidRPr="00794156" w:rsidTr="00794156">
        <w:trPr>
          <w:trHeight w:val="562"/>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2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1.1</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78" w:lineRule="exact"/>
              <w:ind w:left="12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Замена сетей теплоснабжения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83" w:lineRule="exact"/>
              <w:ind w:right="320"/>
              <w:jc w:val="center"/>
              <w:rPr>
                <w:rFonts w:ascii="Times New Roman" w:eastAsia="Calibri" w:hAnsi="Times New Roman" w:cs="Times New Roman"/>
                <w:sz w:val="20"/>
                <w:szCs w:val="20"/>
                <w:highlight w:val="yellow"/>
                <w:lang w:eastAsia="ru-RU"/>
              </w:rPr>
            </w:pPr>
            <w:r w:rsidRPr="00794156">
              <w:rPr>
                <w:rFonts w:ascii="Times New Roman" w:eastAsia="Calibri" w:hAnsi="Times New Roman" w:cs="Times New Roman"/>
                <w:sz w:val="20"/>
                <w:szCs w:val="20"/>
                <w:lang w:eastAsia="ru-RU"/>
              </w:rPr>
              <w:t>2019-2020 годы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00"/>
              <w:jc w:val="center"/>
              <w:rPr>
                <w:rFonts w:ascii="Times New Roman" w:eastAsia="Calibri" w:hAnsi="Times New Roman" w:cs="Times New Roman"/>
                <w:sz w:val="20"/>
                <w:szCs w:val="20"/>
                <w:highlight w:val="yellow"/>
                <w:lang w:eastAsia="ru-RU"/>
              </w:rPr>
            </w:pPr>
            <w:r w:rsidRPr="00794156">
              <w:rPr>
                <w:rFonts w:ascii="Times New Roman" w:eastAsia="Calibri" w:hAnsi="Times New Roman" w:cs="Times New Roman"/>
                <w:sz w:val="20"/>
                <w:szCs w:val="20"/>
                <w:lang w:eastAsia="ru-RU"/>
              </w:rPr>
              <w:t>600</w:t>
            </w:r>
          </w:p>
        </w:tc>
      </w:tr>
      <w:tr w:rsidR="00794156" w:rsidRPr="00794156" w:rsidTr="00794156">
        <w:trPr>
          <w:trHeight w:val="28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2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2</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ВОДОСНАБЖЕНИЕ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200" w:line="276" w:lineRule="auto"/>
              <w:rPr>
                <w:rFonts w:ascii="Calibri" w:eastAsia="Calibri" w:hAnsi="Calibri" w:cs="Times New Roman"/>
                <w:sz w:val="10"/>
                <w:szCs w:val="1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00"/>
              <w:jc w:val="center"/>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5985,5</w:t>
            </w:r>
          </w:p>
        </w:tc>
      </w:tr>
      <w:tr w:rsidR="00794156" w:rsidRPr="00794156" w:rsidTr="00794156">
        <w:trPr>
          <w:trHeight w:val="326"/>
          <w:jc w:val="center"/>
        </w:trPr>
        <w:tc>
          <w:tcPr>
            <w:tcW w:w="653"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2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2.1</w:t>
            </w:r>
          </w:p>
        </w:tc>
        <w:tc>
          <w:tcPr>
            <w:tcW w:w="6298"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Замена водопровода с. Троицкое ул. Набережная</w:t>
            </w:r>
          </w:p>
        </w:tc>
        <w:tc>
          <w:tcPr>
            <w:tcW w:w="1418"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2014-2016 годы</w:t>
            </w:r>
          </w:p>
        </w:tc>
        <w:tc>
          <w:tcPr>
            <w:tcW w:w="1275"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00"/>
              <w:rPr>
                <w:rFonts w:ascii="Times New Roman" w:eastAsia="Calibri" w:hAnsi="Times New Roman" w:cs="Times New Roman"/>
                <w:sz w:val="20"/>
                <w:szCs w:val="20"/>
                <w:lang w:eastAsia="ru-RU"/>
              </w:rPr>
            </w:pPr>
          </w:p>
          <w:p w:rsidR="00794156" w:rsidRPr="00794156" w:rsidRDefault="00794156" w:rsidP="00794156">
            <w:pPr>
              <w:framePr w:wrap="notBeside" w:vAnchor="text" w:hAnchor="page" w:x="886" w:y="852"/>
              <w:spacing w:after="0" w:line="240" w:lineRule="auto"/>
              <w:ind w:right="30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 xml:space="preserve">      953</w:t>
            </w:r>
          </w:p>
          <w:p w:rsidR="00794156" w:rsidRPr="00794156" w:rsidRDefault="00794156" w:rsidP="00794156">
            <w:pPr>
              <w:framePr w:wrap="notBeside" w:vAnchor="text" w:hAnchor="page" w:x="886" w:y="852"/>
              <w:spacing w:after="0" w:line="240" w:lineRule="auto"/>
              <w:ind w:right="30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 xml:space="preserve">            </w:t>
            </w:r>
          </w:p>
        </w:tc>
      </w:tr>
      <w:tr w:rsidR="00794156" w:rsidRPr="00794156" w:rsidTr="00794156">
        <w:trPr>
          <w:trHeight w:val="245"/>
          <w:jc w:val="center"/>
        </w:trPr>
        <w:tc>
          <w:tcPr>
            <w:tcW w:w="653"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00"/>
              <w:rPr>
                <w:rFonts w:ascii="Times New Roman" w:eastAsia="Calibri" w:hAnsi="Times New Roman" w:cs="Times New Roman"/>
                <w:sz w:val="23"/>
                <w:szCs w:val="23"/>
                <w:highlight w:val="yellow"/>
                <w:lang w:eastAsia="ru-RU"/>
              </w:rPr>
            </w:pPr>
          </w:p>
        </w:tc>
        <w:tc>
          <w:tcPr>
            <w:tcW w:w="6298"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rPr>
                <w:rFonts w:ascii="Times New Roman" w:eastAsia="Calibri" w:hAnsi="Times New Roman" w:cs="Times New Roman"/>
                <w:sz w:val="23"/>
                <w:szCs w:val="23"/>
                <w:highlight w:val="yellow"/>
                <w:lang w:eastAsia="ru-RU"/>
              </w:rPr>
            </w:pPr>
          </w:p>
        </w:tc>
        <w:tc>
          <w:tcPr>
            <w:tcW w:w="1418"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20"/>
              <w:rPr>
                <w:rFonts w:ascii="Times New Roman" w:eastAsia="Calibri" w:hAnsi="Times New Roman" w:cs="Times New Roman"/>
                <w:sz w:val="23"/>
                <w:szCs w:val="23"/>
                <w:lang w:eastAsia="ru-RU"/>
              </w:rPr>
            </w:pPr>
          </w:p>
        </w:tc>
        <w:tc>
          <w:tcPr>
            <w:tcW w:w="1275"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886" w:y="852"/>
              <w:spacing w:after="0" w:line="240" w:lineRule="auto"/>
              <w:ind w:right="320"/>
              <w:rPr>
                <w:rFonts w:ascii="Times New Roman" w:eastAsia="Calibri" w:hAnsi="Times New Roman" w:cs="Times New Roman"/>
                <w:sz w:val="23"/>
                <w:szCs w:val="23"/>
                <w:highlight w:val="yellow"/>
                <w:lang w:eastAsia="ru-RU"/>
              </w:rPr>
            </w:pPr>
          </w:p>
        </w:tc>
      </w:tr>
    </w:tbl>
    <w:p w:rsidR="00794156" w:rsidRPr="00794156" w:rsidRDefault="00794156" w:rsidP="00794156">
      <w:pPr>
        <w:spacing w:after="176" w:line="322" w:lineRule="exact"/>
        <w:ind w:left="360" w:right="340" w:firstLine="74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 xml:space="preserve">Основные мероприятия инвестиционных проектов, обеспечивающие достижение целевых показателей, и финансирование по ним представлено в следующей таблице </w:t>
      </w:r>
    </w:p>
    <w:p w:rsidR="00794156" w:rsidRPr="00794156" w:rsidRDefault="00794156" w:rsidP="00794156">
      <w:pPr>
        <w:spacing w:after="200" w:line="276" w:lineRule="auto"/>
        <w:rPr>
          <w:rFonts w:ascii="Calibri" w:eastAsia="Calibri" w:hAnsi="Calibri" w:cs="Times New Roman"/>
          <w:sz w:val="2"/>
          <w:szCs w:val="2"/>
          <w:highlight w:val="yellow"/>
        </w:rPr>
      </w:pPr>
    </w:p>
    <w:tbl>
      <w:tblPr>
        <w:tblW w:w="0" w:type="auto"/>
        <w:jc w:val="center"/>
        <w:tblLayout w:type="fixed"/>
        <w:tblCellMar>
          <w:left w:w="0" w:type="dxa"/>
          <w:right w:w="0" w:type="dxa"/>
        </w:tblCellMar>
        <w:tblLook w:val="0000" w:firstRow="0" w:lastRow="0" w:firstColumn="0" w:lastColumn="0" w:noHBand="0" w:noVBand="0"/>
      </w:tblPr>
      <w:tblGrid>
        <w:gridCol w:w="703"/>
        <w:gridCol w:w="5823"/>
        <w:gridCol w:w="1559"/>
        <w:gridCol w:w="1276"/>
      </w:tblGrid>
      <w:tr w:rsidR="00794156" w:rsidRPr="00794156" w:rsidTr="00794156">
        <w:trPr>
          <w:trHeight w:val="566"/>
          <w:jc w:val="center"/>
        </w:trPr>
        <w:tc>
          <w:tcPr>
            <w:tcW w:w="703"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w:t>
            </w:r>
          </w:p>
        </w:tc>
        <w:tc>
          <w:tcPr>
            <w:tcW w:w="5823" w:type="dxa"/>
            <w:vMerge w:val="restart"/>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1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Наименование мероприятий</w:t>
            </w:r>
          </w:p>
        </w:tc>
        <w:tc>
          <w:tcPr>
            <w:tcW w:w="1559"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1226" w:y="-850"/>
              <w:spacing w:after="0" w:line="278" w:lineRule="exact"/>
              <w:ind w:right="34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Сроки реализации</w:t>
            </w:r>
          </w:p>
        </w:tc>
        <w:tc>
          <w:tcPr>
            <w:tcW w:w="1276" w:type="dxa"/>
            <w:tcBorders>
              <w:top w:val="single" w:sz="4" w:space="0" w:color="auto"/>
              <w:left w:val="single" w:sz="4" w:space="0" w:color="auto"/>
              <w:bottom w:val="nil"/>
              <w:right w:val="single" w:sz="4" w:space="0" w:color="auto"/>
            </w:tcBorders>
            <w:shd w:val="clear" w:color="auto" w:fill="FFFFFF"/>
          </w:tcPr>
          <w:p w:rsidR="00794156" w:rsidRPr="00794156" w:rsidRDefault="00794156" w:rsidP="00794156">
            <w:pPr>
              <w:framePr w:wrap="notBeside" w:vAnchor="text" w:hAnchor="page" w:x="1226" w:y="-850"/>
              <w:spacing w:after="0" w:line="278" w:lineRule="exact"/>
              <w:ind w:right="3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Сумма, тыс. руб.,</w:t>
            </w:r>
          </w:p>
        </w:tc>
      </w:tr>
      <w:tr w:rsidR="00794156" w:rsidRPr="00794156" w:rsidTr="00794156">
        <w:trPr>
          <w:trHeight w:val="557"/>
          <w:jc w:val="center"/>
        </w:trPr>
        <w:tc>
          <w:tcPr>
            <w:tcW w:w="703"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0"/>
                <w:szCs w:val="20"/>
                <w:lang w:eastAsia="ru-RU"/>
              </w:rPr>
            </w:pPr>
            <w:proofErr w:type="spellStart"/>
            <w:r w:rsidRPr="00794156">
              <w:rPr>
                <w:rFonts w:ascii="Times New Roman" w:eastAsia="Calibri" w:hAnsi="Times New Roman" w:cs="Times New Roman"/>
                <w:sz w:val="20"/>
                <w:szCs w:val="20"/>
                <w:lang w:eastAsia="ru-RU"/>
              </w:rPr>
              <w:t>п.п</w:t>
            </w:r>
            <w:proofErr w:type="spellEnd"/>
            <w:r w:rsidRPr="00794156">
              <w:rPr>
                <w:rFonts w:ascii="Times New Roman" w:eastAsia="Calibri" w:hAnsi="Times New Roman" w:cs="Times New Roman"/>
                <w:sz w:val="20"/>
                <w:szCs w:val="20"/>
                <w:lang w:eastAsia="ru-RU"/>
              </w:rPr>
              <w:t>.</w:t>
            </w:r>
          </w:p>
        </w:tc>
        <w:tc>
          <w:tcPr>
            <w:tcW w:w="5823" w:type="dxa"/>
            <w:vMerge/>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0"/>
                <w:szCs w:val="20"/>
                <w:lang w:eastAsia="ru-RU"/>
              </w:rPr>
            </w:pPr>
          </w:p>
        </w:tc>
        <w:tc>
          <w:tcPr>
            <w:tcW w:w="1559"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312" w:lineRule="exact"/>
              <w:ind w:right="34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 xml:space="preserve"> (год (ы))</w:t>
            </w:r>
          </w:p>
        </w:tc>
        <w:tc>
          <w:tcPr>
            <w:tcW w:w="1276" w:type="dxa"/>
            <w:tcBorders>
              <w:top w:val="nil"/>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74" w:lineRule="exact"/>
              <w:ind w:right="3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за весь период</w:t>
            </w:r>
          </w:p>
        </w:tc>
      </w:tr>
      <w:tr w:rsidR="00794156" w:rsidRPr="00794156" w:rsidTr="00794156">
        <w:trPr>
          <w:trHeight w:val="420"/>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2.2</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78" w:lineRule="exact"/>
              <w:jc w:val="both"/>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 xml:space="preserve">замена водопровода с. Ленино ул. </w:t>
            </w:r>
            <w:proofErr w:type="spellStart"/>
            <w:r w:rsidRPr="00794156">
              <w:rPr>
                <w:rFonts w:ascii="Times New Roman" w:eastAsia="Calibri" w:hAnsi="Times New Roman" w:cs="Times New Roman"/>
                <w:sz w:val="23"/>
                <w:szCs w:val="23"/>
                <w:lang w:eastAsia="ru-RU"/>
              </w:rPr>
              <w:t>Заовражная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83" w:lineRule="exact"/>
              <w:ind w:right="34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2014-2016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rPr>
                <w:rFonts w:ascii="Times New Roman" w:eastAsia="Calibri" w:hAnsi="Times New Roman" w:cs="Times New Roman"/>
                <w:sz w:val="20"/>
                <w:szCs w:val="20"/>
                <w:lang w:eastAsia="ru-RU"/>
              </w:rPr>
            </w:pPr>
          </w:p>
          <w:p w:rsidR="00794156" w:rsidRPr="00794156" w:rsidRDefault="00794156" w:rsidP="00794156">
            <w:pPr>
              <w:framePr w:wrap="notBeside" w:vAnchor="text" w:hAnchor="page" w:x="1226" w:y="-850"/>
              <w:spacing w:after="0" w:line="240" w:lineRule="auto"/>
              <w:ind w:right="3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460</w:t>
            </w:r>
          </w:p>
          <w:p w:rsidR="00794156" w:rsidRPr="00794156" w:rsidRDefault="00794156" w:rsidP="00794156">
            <w:pPr>
              <w:framePr w:wrap="notBeside" w:vAnchor="text" w:hAnchor="page" w:x="1226" w:y="-850"/>
              <w:spacing w:after="0" w:line="240" w:lineRule="auto"/>
              <w:ind w:right="320"/>
              <w:rPr>
                <w:rFonts w:ascii="Times New Roman" w:eastAsia="Calibri" w:hAnsi="Times New Roman" w:cs="Times New Roman"/>
                <w:sz w:val="20"/>
                <w:szCs w:val="20"/>
                <w:lang w:eastAsia="ru-RU"/>
              </w:rPr>
            </w:pPr>
          </w:p>
          <w:p w:rsidR="00794156" w:rsidRPr="00794156" w:rsidRDefault="00794156" w:rsidP="00794156">
            <w:pPr>
              <w:framePr w:wrap="notBeside" w:vAnchor="text" w:hAnchor="page" w:x="1226" w:y="-850"/>
              <w:spacing w:after="0" w:line="240" w:lineRule="auto"/>
              <w:ind w:right="3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 xml:space="preserve">      </w:t>
            </w:r>
          </w:p>
        </w:tc>
      </w:tr>
      <w:tr w:rsidR="00794156" w:rsidRPr="00794156" w:rsidTr="00794156">
        <w:trPr>
          <w:trHeight w:val="562"/>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2.3</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74" w:lineRule="exact"/>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замена водопровода с. Троицкое ул. Суворова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83" w:lineRule="exact"/>
              <w:ind w:right="34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 xml:space="preserve">   2014-2016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394</w:t>
            </w:r>
          </w:p>
        </w:tc>
      </w:tr>
      <w:tr w:rsidR="00794156" w:rsidRPr="00794156" w:rsidTr="00794156">
        <w:trPr>
          <w:trHeight w:val="461"/>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2.4</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74" w:lineRule="exact"/>
              <w:rPr>
                <w:rFonts w:ascii="Times New Roman" w:eastAsia="Calibri" w:hAnsi="Times New Roman" w:cs="Times New Roman"/>
                <w:sz w:val="23"/>
                <w:szCs w:val="23"/>
                <w:highlight w:val="yellow"/>
                <w:lang w:eastAsia="ru-RU"/>
              </w:rPr>
            </w:pPr>
            <w:r w:rsidRPr="00794156">
              <w:rPr>
                <w:rFonts w:ascii="Times New Roman" w:eastAsia="Calibri" w:hAnsi="Times New Roman" w:cs="Times New Roman"/>
                <w:sz w:val="23"/>
                <w:szCs w:val="23"/>
                <w:lang w:eastAsia="ru-RU"/>
              </w:rPr>
              <w:t xml:space="preserve">замена водопровода с. </w:t>
            </w:r>
            <w:proofErr w:type="spellStart"/>
            <w:r w:rsidRPr="00794156">
              <w:rPr>
                <w:rFonts w:ascii="Times New Roman" w:eastAsia="Calibri" w:hAnsi="Times New Roman" w:cs="Times New Roman"/>
                <w:sz w:val="23"/>
                <w:szCs w:val="23"/>
                <w:lang w:eastAsia="ru-RU"/>
              </w:rPr>
              <w:t>Елецкое</w:t>
            </w:r>
            <w:proofErr w:type="spellEnd"/>
            <w:r w:rsidRPr="00794156">
              <w:rPr>
                <w:rFonts w:ascii="Times New Roman" w:eastAsia="Calibri" w:hAnsi="Times New Roman" w:cs="Times New Roman"/>
                <w:sz w:val="23"/>
                <w:szCs w:val="23"/>
                <w:lang w:eastAsia="ru-RU"/>
              </w:rPr>
              <w:t xml:space="preserve"> ул. 9 Мая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40"/>
              <w:rPr>
                <w:rFonts w:ascii="Times New Roman" w:eastAsia="Calibri" w:hAnsi="Times New Roman" w:cs="Times New Roman"/>
                <w:sz w:val="20"/>
                <w:szCs w:val="20"/>
                <w:highlight w:val="yellow"/>
                <w:lang w:eastAsia="ru-RU"/>
              </w:rPr>
            </w:pPr>
            <w:r w:rsidRPr="00794156">
              <w:rPr>
                <w:rFonts w:ascii="Times New Roman" w:eastAsia="Calibri" w:hAnsi="Times New Roman" w:cs="Times New Roman"/>
                <w:sz w:val="20"/>
                <w:szCs w:val="20"/>
                <w:lang w:eastAsia="ru-RU"/>
              </w:rPr>
              <w:t xml:space="preserve">   2014-2016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jc w:val="right"/>
              <w:rPr>
                <w:rFonts w:ascii="Times New Roman" w:eastAsia="Calibri" w:hAnsi="Times New Roman" w:cs="Times New Roman"/>
                <w:noProof/>
                <w:sz w:val="20"/>
                <w:szCs w:val="20"/>
                <w:highlight w:val="yellow"/>
                <w:lang w:eastAsia="ru-RU"/>
              </w:rPr>
            </w:pPr>
            <w:r w:rsidRPr="00794156">
              <w:rPr>
                <w:rFonts w:ascii="Times New Roman" w:eastAsia="Calibri" w:hAnsi="Times New Roman" w:cs="Times New Roman"/>
                <w:noProof/>
                <w:sz w:val="20"/>
                <w:szCs w:val="20"/>
                <w:lang w:eastAsia="ru-RU"/>
              </w:rPr>
              <w:t>779</w:t>
            </w:r>
          </w:p>
        </w:tc>
      </w:tr>
      <w:tr w:rsidR="00794156" w:rsidRPr="00794156" w:rsidTr="00794156">
        <w:trPr>
          <w:trHeight w:val="413"/>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2.5</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74" w:lineRule="exact"/>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 xml:space="preserve">замена водопровода с. </w:t>
            </w:r>
            <w:proofErr w:type="spellStart"/>
            <w:r w:rsidRPr="00794156">
              <w:rPr>
                <w:rFonts w:ascii="Times New Roman" w:eastAsia="Calibri" w:hAnsi="Times New Roman" w:cs="Times New Roman"/>
                <w:sz w:val="23"/>
                <w:szCs w:val="23"/>
                <w:lang w:eastAsia="ru-RU"/>
              </w:rPr>
              <w:t>Пады</w:t>
            </w:r>
            <w:proofErr w:type="spellEnd"/>
            <w:r w:rsidRPr="00794156">
              <w:rPr>
                <w:rFonts w:ascii="Times New Roman" w:eastAsia="Calibri" w:hAnsi="Times New Roman" w:cs="Times New Roman"/>
                <w:sz w:val="23"/>
                <w:szCs w:val="23"/>
                <w:lang w:eastAsia="ru-RU"/>
              </w:rPr>
              <w:t xml:space="preserve"> ул. Гагарина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40"/>
              <w:jc w:val="center"/>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2014-2016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jc w:val="center"/>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 xml:space="preserve">            238</w:t>
            </w:r>
          </w:p>
        </w:tc>
      </w:tr>
      <w:tr w:rsidR="00794156" w:rsidRPr="00794156" w:rsidTr="00794156">
        <w:trPr>
          <w:trHeight w:val="547"/>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2.6</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74" w:lineRule="exact"/>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 xml:space="preserve">выполнение работ по улучшению качества питьевой воды в соответствии с установленными требованиями </w:t>
            </w:r>
            <w:proofErr w:type="spellStart"/>
            <w:r w:rsidRPr="00794156">
              <w:rPr>
                <w:rFonts w:ascii="Times New Roman" w:eastAsia="Calibri" w:hAnsi="Times New Roman" w:cs="Times New Roman"/>
                <w:sz w:val="23"/>
                <w:szCs w:val="23"/>
                <w:lang w:eastAsia="ru-RU"/>
              </w:rPr>
              <w:t>артскважины</w:t>
            </w:r>
            <w:proofErr w:type="spellEnd"/>
            <w:r w:rsidRPr="00794156">
              <w:rPr>
                <w:rFonts w:ascii="Times New Roman" w:eastAsia="Calibri" w:hAnsi="Times New Roman" w:cs="Times New Roman"/>
                <w:sz w:val="23"/>
                <w:szCs w:val="23"/>
                <w:lang w:eastAsia="ru-RU"/>
              </w:rPr>
              <w:t xml:space="preserve"> с. Троицкое, с. </w:t>
            </w:r>
            <w:proofErr w:type="spellStart"/>
            <w:r w:rsidRPr="00794156">
              <w:rPr>
                <w:rFonts w:ascii="Times New Roman" w:eastAsia="Calibri" w:hAnsi="Times New Roman" w:cs="Times New Roman"/>
                <w:sz w:val="23"/>
                <w:szCs w:val="23"/>
                <w:lang w:eastAsia="ru-RU"/>
              </w:rPr>
              <w:t>Елецкое</w:t>
            </w:r>
            <w:proofErr w:type="spellEnd"/>
            <w:r w:rsidRPr="00794156">
              <w:rPr>
                <w:rFonts w:ascii="Times New Roman" w:eastAsia="Calibri" w:hAnsi="Times New Roman" w:cs="Times New Roman"/>
                <w:sz w:val="23"/>
                <w:szCs w:val="23"/>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40"/>
              <w:jc w:val="center"/>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2016-2019</w:t>
            </w:r>
          </w:p>
          <w:p w:rsidR="00794156" w:rsidRPr="00794156" w:rsidRDefault="00794156" w:rsidP="00794156">
            <w:pPr>
              <w:framePr w:wrap="notBeside" w:vAnchor="text" w:hAnchor="page" w:x="1226" w:y="-850"/>
              <w:spacing w:after="0" w:line="240" w:lineRule="auto"/>
              <w:ind w:right="340"/>
              <w:jc w:val="center"/>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jc w:val="right"/>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600</w:t>
            </w:r>
          </w:p>
        </w:tc>
      </w:tr>
      <w:tr w:rsidR="00794156" w:rsidRPr="00794156" w:rsidTr="00794156">
        <w:trPr>
          <w:trHeight w:val="591"/>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2.7</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74" w:lineRule="exact"/>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 xml:space="preserve">строительство водопровода по </w:t>
            </w:r>
            <w:proofErr w:type="spellStart"/>
            <w:r w:rsidRPr="00794156">
              <w:rPr>
                <w:rFonts w:ascii="Times New Roman" w:eastAsia="Calibri" w:hAnsi="Times New Roman" w:cs="Times New Roman"/>
                <w:sz w:val="23"/>
                <w:szCs w:val="23"/>
                <w:lang w:eastAsia="ru-RU"/>
              </w:rPr>
              <w:t>ул.Петровская</w:t>
            </w:r>
            <w:proofErr w:type="spellEnd"/>
            <w:r w:rsidRPr="00794156">
              <w:rPr>
                <w:rFonts w:ascii="Times New Roman" w:eastAsia="Calibri" w:hAnsi="Times New Roman" w:cs="Times New Roman"/>
                <w:sz w:val="23"/>
                <w:szCs w:val="23"/>
                <w:lang w:eastAsia="ru-RU"/>
              </w:rPr>
              <w:t xml:space="preserve"> в с. Ленино</w:t>
            </w:r>
          </w:p>
          <w:p w:rsidR="00794156" w:rsidRPr="00794156" w:rsidRDefault="00794156" w:rsidP="00794156">
            <w:pPr>
              <w:framePr w:wrap="notBeside" w:vAnchor="text" w:hAnchor="page" w:x="1226" w:y="-850"/>
              <w:spacing w:after="0" w:line="274" w:lineRule="exact"/>
              <w:rPr>
                <w:rFonts w:ascii="Times New Roman" w:eastAsia="Calibri"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40"/>
              <w:jc w:val="center"/>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2014-2016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jc w:val="right"/>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 xml:space="preserve">          2561,5</w:t>
            </w:r>
          </w:p>
        </w:tc>
      </w:tr>
      <w:tr w:rsidR="00794156" w:rsidRPr="00794156" w:rsidTr="00794156">
        <w:trPr>
          <w:trHeight w:val="591"/>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3</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ВОДООТВЕДЕНИЕ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40"/>
              <w:rPr>
                <w:rFonts w:ascii="Times New Roman" w:eastAsia="Calibri"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jc w:val="center"/>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 xml:space="preserve">          5969</w:t>
            </w:r>
          </w:p>
        </w:tc>
      </w:tr>
      <w:tr w:rsidR="00794156" w:rsidRPr="00794156" w:rsidTr="00794156">
        <w:trPr>
          <w:trHeight w:val="591"/>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3.1</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83" w:lineRule="exact"/>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 xml:space="preserve">реконструкция существующих  систем </w:t>
            </w:r>
            <w:proofErr w:type="spellStart"/>
            <w:r w:rsidRPr="00794156">
              <w:rPr>
                <w:rFonts w:ascii="Times New Roman" w:eastAsia="Calibri" w:hAnsi="Times New Roman" w:cs="Times New Roman"/>
                <w:sz w:val="23"/>
                <w:szCs w:val="23"/>
                <w:lang w:eastAsia="ru-RU"/>
              </w:rPr>
              <w:t>канализования</w:t>
            </w:r>
            <w:proofErr w:type="spellEnd"/>
            <w:r w:rsidRPr="00794156">
              <w:rPr>
                <w:rFonts w:ascii="Times New Roman" w:eastAsia="Calibri" w:hAnsi="Times New Roman" w:cs="Times New Roman"/>
                <w:sz w:val="23"/>
                <w:szCs w:val="23"/>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78" w:lineRule="exact"/>
              <w:ind w:right="34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2014-2016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jc w:val="center"/>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 xml:space="preserve">         4009</w:t>
            </w:r>
          </w:p>
        </w:tc>
      </w:tr>
      <w:tr w:rsidR="00794156" w:rsidRPr="00794156" w:rsidTr="00794156">
        <w:trPr>
          <w:trHeight w:val="283"/>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3.2</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реконструкция КНС</w:t>
            </w:r>
          </w:p>
          <w:p w:rsidR="00794156" w:rsidRPr="00794156" w:rsidRDefault="00794156" w:rsidP="00794156">
            <w:pPr>
              <w:framePr w:wrap="notBeside" w:vAnchor="text" w:hAnchor="page" w:x="1226" w:y="-850"/>
              <w:spacing w:after="0" w:line="240" w:lineRule="auto"/>
              <w:ind w:left="120"/>
              <w:rPr>
                <w:rFonts w:ascii="Times New Roman" w:eastAsia="Calibri"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4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1960</w:t>
            </w:r>
          </w:p>
        </w:tc>
      </w:tr>
      <w:tr w:rsidR="00794156" w:rsidRPr="00794156" w:rsidTr="00794156">
        <w:trPr>
          <w:trHeight w:val="562"/>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4</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83" w:lineRule="exact"/>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ЭЛЕКТРОСНАБЖЕНИЕ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78" w:lineRule="exact"/>
              <w:ind w:right="340"/>
              <w:rPr>
                <w:rFonts w:ascii="Times New Roman" w:eastAsia="Calibri" w:hAnsi="Times New Roman" w:cs="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200</w:t>
            </w:r>
          </w:p>
        </w:tc>
      </w:tr>
      <w:tr w:rsidR="00794156" w:rsidRPr="00794156" w:rsidTr="00794156">
        <w:trPr>
          <w:trHeight w:val="788"/>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4.1</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hd w:val="clear" w:color="auto" w:fill="FFFFFF"/>
              <w:spacing w:before="60" w:after="0" w:line="240" w:lineRule="atLeast"/>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строительство сетей  новой застройки</w:t>
            </w:r>
          </w:p>
          <w:p w:rsidR="00794156" w:rsidRPr="00794156" w:rsidRDefault="00794156" w:rsidP="00794156">
            <w:pPr>
              <w:framePr w:wrap="notBeside" w:vAnchor="text" w:hAnchor="page" w:x="1226" w:y="-850"/>
              <w:spacing w:after="0" w:line="240" w:lineRule="auto"/>
              <w:ind w:left="120"/>
              <w:rPr>
                <w:rFonts w:ascii="Times New Roman" w:eastAsia="Calibri" w:hAnsi="Times New Roman" w:cs="Times New Roman"/>
                <w:sz w:val="23"/>
                <w:szCs w:val="23"/>
                <w:lang w:eastAsia="ru-RU"/>
              </w:rPr>
            </w:pPr>
          </w:p>
          <w:p w:rsidR="00794156" w:rsidRPr="00794156" w:rsidRDefault="00794156" w:rsidP="00794156">
            <w:pPr>
              <w:framePr w:wrap="notBeside" w:vAnchor="text" w:hAnchor="page" w:x="1226" w:y="-850"/>
              <w:spacing w:after="0" w:line="240" w:lineRule="auto"/>
              <w:ind w:left="120"/>
              <w:rPr>
                <w:rFonts w:ascii="Times New Roman" w:eastAsia="Calibri"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40"/>
              <w:jc w:val="center"/>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100</w:t>
            </w:r>
          </w:p>
        </w:tc>
      </w:tr>
      <w:tr w:rsidR="00794156" w:rsidRPr="00794156" w:rsidTr="00794156">
        <w:trPr>
          <w:trHeight w:val="788"/>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4.2</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hd w:val="clear" w:color="auto" w:fill="FFFFFF"/>
              <w:spacing w:before="60" w:after="0" w:line="240" w:lineRule="atLeast"/>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строительство новых трансформаторных подстанций новой застройки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40"/>
              <w:rPr>
                <w:rFonts w:ascii="Times New Roman" w:eastAsia="Calibri" w:hAnsi="Times New Roman" w:cs="Times New Roman"/>
                <w:sz w:val="20"/>
                <w:szCs w:val="20"/>
                <w:lang w:eastAsia="ru-RU"/>
              </w:rPr>
            </w:pPr>
            <w:r w:rsidRPr="00794156">
              <w:rPr>
                <w:rFonts w:ascii="Times New Roman" w:eastAsia="Calibri" w:hAnsi="Times New Roman" w:cs="Times New Roman"/>
                <w:sz w:val="20"/>
                <w:szCs w:val="20"/>
                <w:lang w:eastAsia="ru-RU"/>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pacing w:after="0" w:line="240" w:lineRule="auto"/>
              <w:ind w:right="3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100</w:t>
            </w:r>
          </w:p>
        </w:tc>
      </w:tr>
      <w:tr w:rsidR="00794156" w:rsidRPr="00794156" w:rsidTr="00794156">
        <w:trPr>
          <w:trHeight w:val="380"/>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hd w:val="clear" w:color="auto" w:fill="FFFFFF"/>
              <w:spacing w:before="60" w:after="0" w:line="240" w:lineRule="atLeast"/>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5</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hd w:val="clear" w:color="auto" w:fill="FFFFFF"/>
              <w:spacing w:before="60" w:after="0" w:line="240" w:lineRule="atLeast"/>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ГАЗОСНАБЖЕНИЕ</w:t>
            </w:r>
          </w:p>
          <w:p w:rsidR="00794156" w:rsidRPr="00794156" w:rsidRDefault="00794156" w:rsidP="00794156">
            <w:pPr>
              <w:framePr w:wrap="notBeside" w:vAnchor="text" w:hAnchor="page" w:x="1226" w:y="-850"/>
              <w:shd w:val="clear" w:color="auto" w:fill="FFFFFF"/>
              <w:spacing w:before="60" w:after="0" w:line="240" w:lineRule="atLeast"/>
              <w:ind w:left="120"/>
              <w:rPr>
                <w:rFonts w:ascii="Times New Roman" w:eastAsia="Calibri"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hd w:val="clear" w:color="auto" w:fill="FFFFFF"/>
              <w:spacing w:before="60" w:after="0" w:line="240" w:lineRule="atLeast"/>
              <w:ind w:right="340"/>
              <w:rPr>
                <w:rFonts w:ascii="Times New Roman" w:eastAsia="Calibri" w:hAnsi="Times New Roman" w:cs="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hd w:val="clear" w:color="auto" w:fill="FFFFFF"/>
              <w:spacing w:before="60" w:after="0" w:line="240" w:lineRule="atLeast"/>
              <w:ind w:right="3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100</w:t>
            </w:r>
          </w:p>
        </w:tc>
      </w:tr>
      <w:tr w:rsidR="00794156" w:rsidRPr="00794156" w:rsidTr="00794156">
        <w:trPr>
          <w:trHeight w:val="794"/>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hd w:val="clear" w:color="auto" w:fill="FFFFFF"/>
              <w:spacing w:before="60" w:after="0" w:line="240" w:lineRule="atLeast"/>
              <w:ind w:left="20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5.1</w:t>
            </w:r>
          </w:p>
        </w:tc>
        <w:tc>
          <w:tcPr>
            <w:tcW w:w="5823"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hd w:val="clear" w:color="auto" w:fill="FFFFFF"/>
              <w:spacing w:before="60" w:after="0" w:line="240" w:lineRule="atLeast"/>
              <w:ind w:left="1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прокладка разводящих газопроводов и устройство ГРП для площадок новой застройки</w:t>
            </w:r>
          </w:p>
          <w:p w:rsidR="00794156" w:rsidRPr="00794156" w:rsidRDefault="00794156" w:rsidP="00794156">
            <w:pPr>
              <w:framePr w:wrap="notBeside" w:vAnchor="text" w:hAnchor="page" w:x="1226" w:y="-850"/>
              <w:shd w:val="clear" w:color="auto" w:fill="FFFFFF"/>
              <w:spacing w:before="60" w:after="0" w:line="240" w:lineRule="atLeast"/>
              <w:ind w:left="120"/>
              <w:rPr>
                <w:rFonts w:ascii="Times New Roman" w:eastAsia="Calibri"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hd w:val="clear" w:color="auto" w:fill="FFFFFF"/>
              <w:spacing w:before="60" w:after="0" w:line="240" w:lineRule="atLeast"/>
              <w:ind w:right="34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94156" w:rsidRPr="00794156" w:rsidRDefault="00794156" w:rsidP="00794156">
            <w:pPr>
              <w:framePr w:wrap="notBeside" w:vAnchor="text" w:hAnchor="page" w:x="1226" w:y="-850"/>
              <w:shd w:val="clear" w:color="auto" w:fill="FFFFFF"/>
              <w:spacing w:before="60" w:after="0" w:line="240" w:lineRule="atLeast"/>
              <w:ind w:right="320"/>
              <w:rPr>
                <w:rFonts w:ascii="Times New Roman" w:eastAsia="Calibri" w:hAnsi="Times New Roman" w:cs="Times New Roman"/>
                <w:sz w:val="23"/>
                <w:szCs w:val="23"/>
                <w:lang w:eastAsia="ru-RU"/>
              </w:rPr>
            </w:pPr>
            <w:r w:rsidRPr="00794156">
              <w:rPr>
                <w:rFonts w:ascii="Times New Roman" w:eastAsia="Calibri" w:hAnsi="Times New Roman" w:cs="Times New Roman"/>
                <w:sz w:val="23"/>
                <w:szCs w:val="23"/>
                <w:lang w:eastAsia="ru-RU"/>
              </w:rPr>
              <w:t>100</w:t>
            </w:r>
          </w:p>
        </w:tc>
      </w:tr>
    </w:tbl>
    <w:p w:rsidR="00794156" w:rsidRPr="00794156" w:rsidRDefault="00794156" w:rsidP="00794156">
      <w:pPr>
        <w:spacing w:after="200" w:line="276" w:lineRule="auto"/>
        <w:rPr>
          <w:rFonts w:ascii="Calibri" w:eastAsia="Calibri" w:hAnsi="Calibri" w:cs="Times New Roman"/>
          <w:sz w:val="2"/>
          <w:szCs w:val="2"/>
        </w:rPr>
      </w:pPr>
      <w:r w:rsidRPr="00794156">
        <w:rPr>
          <w:rFonts w:ascii="Calibri" w:eastAsia="Calibri" w:hAnsi="Calibri" w:cs="Times New Roman"/>
          <w:sz w:val="2"/>
          <w:szCs w:val="2"/>
        </w:rPr>
        <w:tab/>
      </w:r>
    </w:p>
    <w:p w:rsidR="00794156" w:rsidRPr="00794156" w:rsidRDefault="00794156" w:rsidP="00794156">
      <w:pPr>
        <w:keepNext/>
        <w:keepLines/>
        <w:spacing w:before="528" w:after="60" w:line="322" w:lineRule="exact"/>
        <w:ind w:left="100" w:right="20"/>
        <w:jc w:val="center"/>
        <w:outlineLvl w:val="1"/>
        <w:rPr>
          <w:rFonts w:ascii="Times New Roman" w:eastAsia="Calibri" w:hAnsi="Times New Roman" w:cs="Times New Roman"/>
          <w:b/>
          <w:bCs/>
          <w:sz w:val="24"/>
          <w:szCs w:val="24"/>
        </w:rPr>
      </w:pPr>
      <w:bookmarkStart w:id="14" w:name="bookmark13"/>
      <w:r w:rsidRPr="00794156">
        <w:rPr>
          <w:rFonts w:ascii="Times New Roman" w:eastAsia="Calibri" w:hAnsi="Times New Roman" w:cs="Times New Roman"/>
          <w:b/>
          <w:bCs/>
          <w:sz w:val="24"/>
          <w:szCs w:val="24"/>
        </w:rPr>
        <w:t>6. ИСТОЧНИКИ ИНВЕСТИЦИЙ, ТАРИФЫ И ДОСТУПНОСТЬ ПРОГРАММЫ ДЛЯ НАСЕЛЕНИЯ</w:t>
      </w:r>
      <w:bookmarkEnd w:id="14"/>
    </w:p>
    <w:p w:rsidR="00794156" w:rsidRPr="00794156" w:rsidRDefault="00794156" w:rsidP="00794156">
      <w:pPr>
        <w:spacing w:after="0" w:line="322" w:lineRule="exact"/>
        <w:ind w:left="10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Финансовое обеспечение мероприятий Программы осуществляется за счет средств бюджета сельского поселения Ленинский сельсовет, бюджета Липецкий муниципальный район, а также средств предприятий коммунального комплекса, осуществляющих деятельность на территории сельского поселения,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коммунальной инфраструктуры.</w:t>
      </w:r>
    </w:p>
    <w:p w:rsidR="00794156" w:rsidRPr="00794156" w:rsidRDefault="00794156" w:rsidP="00794156">
      <w:pPr>
        <w:spacing w:after="30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Объемы финансирования Программы за счет средств бюджета сельского поселения Ленинский сельсовет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794156" w:rsidRPr="00794156" w:rsidRDefault="00794156" w:rsidP="00794156">
      <w:pPr>
        <w:keepNext/>
        <w:keepLines/>
        <w:spacing w:after="0" w:line="322" w:lineRule="exact"/>
        <w:ind w:left="20" w:right="20"/>
        <w:jc w:val="center"/>
        <w:outlineLvl w:val="1"/>
        <w:rPr>
          <w:rFonts w:ascii="Times New Roman" w:eastAsia="Calibri" w:hAnsi="Times New Roman" w:cs="Times New Roman"/>
          <w:b/>
          <w:bCs/>
          <w:sz w:val="24"/>
          <w:szCs w:val="24"/>
        </w:rPr>
      </w:pPr>
      <w:bookmarkStart w:id="15" w:name="bookmark14"/>
      <w:r w:rsidRPr="00794156">
        <w:rPr>
          <w:rFonts w:ascii="Times New Roman" w:eastAsia="Calibri" w:hAnsi="Times New Roman" w:cs="Times New Roman"/>
          <w:b/>
          <w:bCs/>
          <w:sz w:val="24"/>
          <w:szCs w:val="24"/>
        </w:rPr>
        <w:t>7.УПРАВЛЕНИЕ ПРОГРАММОЙ И КОНТРОЛЬ ЗА ХОДОМ РЕАЛИЗАЦИИ</w:t>
      </w:r>
      <w:bookmarkEnd w:id="15"/>
    </w:p>
    <w:p w:rsidR="00794156" w:rsidRPr="00794156" w:rsidRDefault="00794156" w:rsidP="00794156">
      <w:pPr>
        <w:keepNext/>
        <w:keepLines/>
        <w:spacing w:after="0" w:line="322" w:lineRule="exact"/>
        <w:ind w:left="20" w:right="20"/>
        <w:outlineLvl w:val="1"/>
        <w:rPr>
          <w:rFonts w:ascii="Times New Roman" w:eastAsia="Calibri" w:hAnsi="Times New Roman" w:cs="Times New Roman"/>
          <w:b/>
          <w:bCs/>
          <w:sz w:val="24"/>
          <w:szCs w:val="24"/>
        </w:rPr>
      </w:pP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Программа реализуется администрацией сельского поселения Ленинский сельсовет, а также предприятиями коммунального комплекса сельского поселения Ленинский сельсовет.</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сельского поселения Ленинский сельсовет.</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Общий контроль за ходом реализации Программы осуществляет глава администрации сельского поселения Ленинский сельсовет.</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r w:rsidRPr="00794156">
        <w:rPr>
          <w:rFonts w:ascii="Times New Roman" w:eastAsia="Times New Roman" w:hAnsi="Times New Roman" w:cs="Times New Roman"/>
          <w:sz w:val="24"/>
          <w:szCs w:val="24"/>
          <w:lang w:eastAsia="ru-RU"/>
        </w:rPr>
        <w:t>Финансирование расходов на реализацию Программы осуществляется в порядке, установленном бюджетным процессом сельского поселения Ленинский сельсовет, а также долгосрочными финансово-хозяйственными планами предприятий коммунального комплекса сельского поселения Ленинский сельсовет.</w:t>
      </w:r>
    </w:p>
    <w:p w:rsidR="00794156" w:rsidRPr="00794156" w:rsidRDefault="00794156" w:rsidP="00794156">
      <w:pPr>
        <w:spacing w:after="0" w:line="322" w:lineRule="exact"/>
        <w:ind w:left="20" w:right="20" w:firstLine="720"/>
        <w:jc w:val="both"/>
        <w:rPr>
          <w:rFonts w:ascii="Times New Roman" w:eastAsia="Times New Roman" w:hAnsi="Times New Roman" w:cs="Times New Roman"/>
          <w:sz w:val="24"/>
          <w:szCs w:val="24"/>
          <w:lang w:eastAsia="ru-RU"/>
        </w:rPr>
      </w:pPr>
    </w:p>
    <w:p w:rsidR="00794156" w:rsidRPr="00794156" w:rsidRDefault="00794156" w:rsidP="00794156">
      <w:pPr>
        <w:spacing w:after="0" w:line="240" w:lineRule="auto"/>
        <w:jc w:val="both"/>
        <w:rPr>
          <w:rFonts w:ascii="Times New Roman" w:eastAsia="Calibri" w:hAnsi="Times New Roman" w:cs="Times New Roman"/>
          <w:sz w:val="24"/>
          <w:szCs w:val="24"/>
        </w:rPr>
      </w:pPr>
    </w:p>
    <w:p w:rsidR="00794156" w:rsidRPr="00794156" w:rsidRDefault="00794156" w:rsidP="00794156">
      <w:pPr>
        <w:spacing w:after="0" w:line="240" w:lineRule="auto"/>
        <w:jc w:val="both"/>
        <w:rPr>
          <w:rFonts w:ascii="Times New Roman" w:eastAsia="Calibri" w:hAnsi="Times New Roman" w:cs="Times New Roman"/>
          <w:sz w:val="24"/>
          <w:szCs w:val="24"/>
        </w:rPr>
      </w:pPr>
    </w:p>
    <w:p w:rsidR="00794156" w:rsidRPr="00794156" w:rsidRDefault="00794156" w:rsidP="00794156">
      <w:pPr>
        <w:spacing w:after="0" w:line="240" w:lineRule="auto"/>
        <w:jc w:val="both"/>
        <w:rPr>
          <w:rFonts w:ascii="Times New Roman" w:eastAsia="Calibri" w:hAnsi="Times New Roman" w:cs="Times New Roman"/>
          <w:sz w:val="24"/>
          <w:szCs w:val="24"/>
        </w:rPr>
      </w:pPr>
    </w:p>
    <w:p w:rsidR="00794156" w:rsidRPr="00794156" w:rsidRDefault="00794156" w:rsidP="00794156">
      <w:pPr>
        <w:spacing w:after="0" w:line="240" w:lineRule="auto"/>
        <w:jc w:val="both"/>
        <w:rPr>
          <w:rFonts w:ascii="Times New Roman" w:eastAsia="Calibri" w:hAnsi="Times New Roman" w:cs="Times New Roman"/>
          <w:sz w:val="24"/>
          <w:szCs w:val="24"/>
        </w:rPr>
      </w:pPr>
    </w:p>
    <w:p w:rsidR="00794156" w:rsidRPr="00794156" w:rsidRDefault="00794156">
      <w:pPr>
        <w:rPr>
          <w:rFonts w:ascii="Times New Roman" w:hAnsi="Times New Roman" w:cs="Times New Roman"/>
          <w:sz w:val="24"/>
          <w:szCs w:val="24"/>
        </w:rPr>
      </w:pPr>
    </w:p>
    <w:sectPr w:rsidR="00794156" w:rsidRPr="00794156" w:rsidSect="0079415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3A5C">
      <w:pPr>
        <w:spacing w:after="0" w:line="240" w:lineRule="auto"/>
      </w:pPr>
      <w:r>
        <w:separator/>
      </w:r>
    </w:p>
  </w:endnote>
  <w:endnote w:type="continuationSeparator" w:id="0">
    <w:p w:rsidR="00000000" w:rsidRDefault="0002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OST type A">
    <w:altName w:val="Arial"/>
    <w:charset w:val="CC"/>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56" w:rsidRPr="00727D63" w:rsidRDefault="00794156" w:rsidP="00794156">
    <w:pPr>
      <w:pStyle w:val="af3"/>
      <w:pBdr>
        <w:top w:val="thinThickSmallGap" w:sz="24" w:space="1" w:color="823B0B"/>
      </w:pBdr>
      <w:rPr>
        <w:rFonts w:ascii="Calibri Light" w:hAnsi="Calibri Light"/>
      </w:rPr>
    </w:pPr>
    <w:r w:rsidRPr="000A63A1">
      <w:rPr>
        <w:rFonts w:ascii="GOST type A" w:hAnsi="GOST type A"/>
      </w:rPr>
      <w:tab/>
      <w:t xml:space="preserve"> </w:t>
    </w:r>
  </w:p>
  <w:p w:rsidR="00794156" w:rsidRDefault="0079415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3A5C">
      <w:pPr>
        <w:spacing w:after="0" w:line="240" w:lineRule="auto"/>
      </w:pPr>
      <w:r>
        <w:separator/>
      </w:r>
    </w:p>
  </w:footnote>
  <w:footnote w:type="continuationSeparator" w:id="0">
    <w:p w:rsidR="00000000" w:rsidRDefault="00023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1"/>
      <w:numFmt w:val="decimal"/>
      <w:lvlText w:val="06.0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09.0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1955C3B"/>
    <w:multiLevelType w:val="hybridMultilevel"/>
    <w:tmpl w:val="23A84554"/>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15" w15:restartNumberingAfterBreak="0">
    <w:nsid w:val="05413944"/>
    <w:multiLevelType w:val="hybridMultilevel"/>
    <w:tmpl w:val="DEF4C3AE"/>
    <w:lvl w:ilvl="0" w:tplc="22BA9B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A163C9"/>
    <w:multiLevelType w:val="hybridMultilevel"/>
    <w:tmpl w:val="5F4E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4A258C"/>
    <w:multiLevelType w:val="hybridMultilevel"/>
    <w:tmpl w:val="F788C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F55F3A"/>
    <w:multiLevelType w:val="hybridMultilevel"/>
    <w:tmpl w:val="58948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628391C"/>
    <w:multiLevelType w:val="hybridMultilevel"/>
    <w:tmpl w:val="DB8AE12A"/>
    <w:lvl w:ilvl="0" w:tplc="E9BA2774">
      <w:start w:val="7"/>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15:restartNumberingAfterBreak="0">
    <w:nsid w:val="1F2D474D"/>
    <w:multiLevelType w:val="multilevel"/>
    <w:tmpl w:val="39F01A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1" w15:restartNumberingAfterBreak="0">
    <w:nsid w:val="1FB17F85"/>
    <w:multiLevelType w:val="hybridMultilevel"/>
    <w:tmpl w:val="B8E8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425215"/>
    <w:multiLevelType w:val="hybridMultilevel"/>
    <w:tmpl w:val="EFA66512"/>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43D3412"/>
    <w:multiLevelType w:val="hybridMultilevel"/>
    <w:tmpl w:val="75C4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F63B6E"/>
    <w:multiLevelType w:val="hybridMultilevel"/>
    <w:tmpl w:val="BE1AA23A"/>
    <w:lvl w:ilvl="0" w:tplc="4DE241E8">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09047FF"/>
    <w:multiLevelType w:val="hybridMultilevel"/>
    <w:tmpl w:val="1B667836"/>
    <w:lvl w:ilvl="0" w:tplc="4710B1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6AC30433"/>
    <w:multiLevelType w:val="hybridMultilevel"/>
    <w:tmpl w:val="E6A2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8E1C48"/>
    <w:multiLevelType w:val="hybridMultilevel"/>
    <w:tmpl w:val="46C8C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8D4463"/>
    <w:multiLevelType w:val="hybridMultilevel"/>
    <w:tmpl w:val="87BA8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70A1621"/>
    <w:multiLevelType w:val="multilevel"/>
    <w:tmpl w:val="6C16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309E8"/>
    <w:multiLevelType w:val="hybridMultilevel"/>
    <w:tmpl w:val="D6565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16"/>
  </w:num>
  <w:num w:numId="4">
    <w:abstractNumId w:val="30"/>
  </w:num>
  <w:num w:numId="5">
    <w:abstractNumId w:val="18"/>
  </w:num>
  <w:num w:numId="6">
    <w:abstractNumId w:val="27"/>
  </w:num>
  <w:num w:numId="7">
    <w:abstractNumId w:val="29"/>
  </w:num>
  <w:num w:numId="8">
    <w:abstractNumId w:val="24"/>
  </w:num>
  <w:num w:numId="9">
    <w:abstractNumId w:val="25"/>
  </w:num>
  <w:num w:numId="10">
    <w:abstractNumId w:val="17"/>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4"/>
  </w:num>
  <w:num w:numId="27">
    <w:abstractNumId w:val="19"/>
  </w:num>
  <w:num w:numId="28">
    <w:abstractNumId w:val="22"/>
  </w:num>
  <w:num w:numId="29">
    <w:abstractNumId w:val="13"/>
  </w:num>
  <w:num w:numId="30">
    <w:abstractNumId w:val="20"/>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3F"/>
    <w:rsid w:val="00023A5C"/>
    <w:rsid w:val="00643C87"/>
    <w:rsid w:val="00794156"/>
    <w:rsid w:val="00B30FDA"/>
    <w:rsid w:val="00D20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F7A985-13E9-4972-9B1C-8FF9F1EF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156"/>
  </w:style>
  <w:style w:type="paragraph" w:styleId="1">
    <w:name w:val="heading 1"/>
    <w:basedOn w:val="a"/>
    <w:next w:val="a"/>
    <w:link w:val="10"/>
    <w:qFormat/>
    <w:rsid w:val="00794156"/>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link w:val="20"/>
    <w:qFormat/>
    <w:rsid w:val="00794156"/>
    <w:pPr>
      <w:spacing w:after="0" w:line="240" w:lineRule="atLeast"/>
      <w:jc w:val="center"/>
      <w:outlineLvl w:val="1"/>
    </w:pPr>
    <w:rPr>
      <w:rFonts w:ascii="Times New Roman" w:eastAsia="Times New Roman" w:hAnsi="Times New Roman" w:cs="Times New Roman"/>
      <w:b/>
      <w:caps/>
      <w:spacing w:val="60"/>
      <w:sz w:val="28"/>
      <w:szCs w:val="20"/>
    </w:rPr>
  </w:style>
  <w:style w:type="paragraph" w:styleId="3">
    <w:name w:val="heading 3"/>
    <w:basedOn w:val="a"/>
    <w:link w:val="30"/>
    <w:qFormat/>
    <w:rsid w:val="00794156"/>
    <w:pPr>
      <w:spacing w:after="0" w:line="240" w:lineRule="atLeast"/>
      <w:jc w:val="center"/>
      <w:outlineLvl w:val="2"/>
    </w:pPr>
    <w:rPr>
      <w:rFonts w:ascii="Times New Roman" w:eastAsia="Times New Roman" w:hAnsi="Times New Roman" w:cs="Times New Roman"/>
      <w:b/>
      <w:caps/>
      <w:sz w:val="28"/>
      <w:szCs w:val="20"/>
    </w:rPr>
  </w:style>
  <w:style w:type="paragraph" w:styleId="4">
    <w:name w:val="heading 4"/>
    <w:basedOn w:val="a"/>
    <w:next w:val="a"/>
    <w:link w:val="40"/>
    <w:qFormat/>
    <w:rsid w:val="00794156"/>
    <w:pPr>
      <w:keepNext/>
      <w:spacing w:before="240" w:after="60" w:line="480" w:lineRule="atLeast"/>
      <w:ind w:firstLine="851"/>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15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94156"/>
    <w:rPr>
      <w:rFonts w:ascii="Times New Roman" w:eastAsia="Times New Roman" w:hAnsi="Times New Roman" w:cs="Times New Roman"/>
      <w:b/>
      <w:caps/>
      <w:spacing w:val="60"/>
      <w:sz w:val="28"/>
      <w:szCs w:val="20"/>
    </w:rPr>
  </w:style>
  <w:style w:type="character" w:customStyle="1" w:styleId="30">
    <w:name w:val="Заголовок 3 Знак"/>
    <w:basedOn w:val="a0"/>
    <w:link w:val="3"/>
    <w:rsid w:val="00794156"/>
    <w:rPr>
      <w:rFonts w:ascii="Times New Roman" w:eastAsia="Times New Roman" w:hAnsi="Times New Roman" w:cs="Times New Roman"/>
      <w:b/>
      <w:caps/>
      <w:sz w:val="28"/>
      <w:szCs w:val="20"/>
    </w:rPr>
  </w:style>
  <w:style w:type="character" w:customStyle="1" w:styleId="40">
    <w:name w:val="Заголовок 4 Знак"/>
    <w:basedOn w:val="a0"/>
    <w:link w:val="4"/>
    <w:rsid w:val="00794156"/>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794156"/>
  </w:style>
  <w:style w:type="paragraph" w:styleId="a3">
    <w:name w:val="No Spacing"/>
    <w:link w:val="a4"/>
    <w:qFormat/>
    <w:rsid w:val="00794156"/>
    <w:pPr>
      <w:spacing w:after="0" w:line="240" w:lineRule="auto"/>
    </w:pPr>
    <w:rPr>
      <w:rFonts w:ascii="Calibri" w:eastAsia="Calibri" w:hAnsi="Calibri" w:cs="Times New Roman"/>
      <w:lang w:eastAsia="ru-RU"/>
    </w:rPr>
  </w:style>
  <w:style w:type="paragraph" w:styleId="a5">
    <w:name w:val="Body Text"/>
    <w:basedOn w:val="a"/>
    <w:link w:val="a6"/>
    <w:uiPriority w:val="99"/>
    <w:rsid w:val="00794156"/>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794156"/>
    <w:rPr>
      <w:rFonts w:ascii="Times New Roman" w:eastAsia="Times New Roman" w:hAnsi="Times New Roman" w:cs="Times New Roman"/>
      <w:sz w:val="28"/>
      <w:szCs w:val="20"/>
      <w:lang w:eastAsia="ru-RU"/>
    </w:rPr>
  </w:style>
  <w:style w:type="paragraph" w:customStyle="1" w:styleId="ConsPlusNormal">
    <w:name w:val="ConsPlusNormal"/>
    <w:rsid w:val="00794156"/>
    <w:pPr>
      <w:autoSpaceDE w:val="0"/>
      <w:autoSpaceDN w:val="0"/>
      <w:adjustRightInd w:val="0"/>
      <w:spacing w:after="0" w:line="240" w:lineRule="auto"/>
    </w:pPr>
    <w:rPr>
      <w:rFonts w:ascii="Arial" w:eastAsia="Calibri" w:hAnsi="Arial" w:cs="Arial"/>
      <w:sz w:val="20"/>
      <w:szCs w:val="20"/>
      <w:lang w:eastAsia="ru-RU"/>
    </w:rPr>
  </w:style>
  <w:style w:type="paragraph" w:customStyle="1" w:styleId="a7">
    <w:name w:val="Знак"/>
    <w:basedOn w:val="a"/>
    <w:rsid w:val="00794156"/>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794156"/>
    <w:pPr>
      <w:spacing w:after="200" w:line="276" w:lineRule="auto"/>
      <w:ind w:left="720"/>
      <w:contextualSpacing/>
    </w:pPr>
    <w:rPr>
      <w:rFonts w:ascii="Calibri" w:eastAsia="Calibri" w:hAnsi="Calibri" w:cs="Times New Roman"/>
    </w:rPr>
  </w:style>
  <w:style w:type="character" w:styleId="a9">
    <w:name w:val="Hyperlink"/>
    <w:basedOn w:val="a0"/>
    <w:uiPriority w:val="99"/>
    <w:unhideWhenUsed/>
    <w:rsid w:val="00794156"/>
    <w:rPr>
      <w:color w:val="0000FF"/>
      <w:u w:val="single"/>
    </w:rPr>
  </w:style>
  <w:style w:type="paragraph" w:customStyle="1" w:styleId="u">
    <w:name w:val="u"/>
    <w:basedOn w:val="a"/>
    <w:rsid w:val="0079415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p">
    <w:name w:val="up"/>
    <w:basedOn w:val="a"/>
    <w:rsid w:val="0079415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794156"/>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794156"/>
    <w:pPr>
      <w:spacing w:after="0" w:line="240" w:lineRule="auto"/>
      <w:jc w:val="both"/>
    </w:pPr>
    <w:rPr>
      <w:rFonts w:ascii="Times New Roman" w:eastAsia="Times New Roman" w:hAnsi="Times New Roman" w:cs="Times New Roman"/>
      <w:sz w:val="24"/>
      <w:szCs w:val="24"/>
      <w:lang w:eastAsia="ru-RU"/>
    </w:rPr>
  </w:style>
  <w:style w:type="paragraph" w:customStyle="1" w:styleId="xv">
    <w:name w:val="xv"/>
    <w:basedOn w:val="a"/>
    <w:rsid w:val="00794156"/>
    <w:pPr>
      <w:spacing w:before="150" w:after="120" w:line="240" w:lineRule="auto"/>
    </w:pPr>
    <w:rPr>
      <w:rFonts w:ascii="Times New Roman" w:eastAsia="Times New Roman" w:hAnsi="Times New Roman" w:cs="Times New Roman"/>
      <w:sz w:val="24"/>
      <w:szCs w:val="24"/>
      <w:lang w:eastAsia="ru-RU"/>
    </w:rPr>
  </w:style>
  <w:style w:type="character" w:customStyle="1" w:styleId="12">
    <w:name w:val="Знак Знак12"/>
    <w:basedOn w:val="a0"/>
    <w:rsid w:val="00794156"/>
    <w:rPr>
      <w:rFonts w:ascii="Times New Roman" w:eastAsia="Times New Roman" w:hAnsi="Times New Roman" w:cs="Times New Roman"/>
      <w:b/>
      <w:sz w:val="28"/>
      <w:szCs w:val="20"/>
    </w:rPr>
  </w:style>
  <w:style w:type="numbering" w:customStyle="1" w:styleId="110">
    <w:name w:val="Нет списка11"/>
    <w:next w:val="a2"/>
    <w:semiHidden/>
    <w:unhideWhenUsed/>
    <w:rsid w:val="00794156"/>
  </w:style>
  <w:style w:type="character" w:styleId="aa">
    <w:name w:val="FollowedHyperlink"/>
    <w:semiHidden/>
    <w:unhideWhenUsed/>
    <w:rsid w:val="00794156"/>
    <w:rPr>
      <w:color w:val="800080"/>
      <w:u w:val="single"/>
    </w:rPr>
  </w:style>
  <w:style w:type="paragraph" w:styleId="HTML">
    <w:name w:val="HTML Preformatted"/>
    <w:basedOn w:val="a"/>
    <w:link w:val="HTML0"/>
    <w:unhideWhenUsed/>
    <w:rsid w:val="0079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94156"/>
    <w:rPr>
      <w:rFonts w:ascii="Courier New" w:eastAsia="Times New Roman" w:hAnsi="Courier New" w:cs="Times New Roman"/>
      <w:sz w:val="20"/>
      <w:szCs w:val="20"/>
    </w:rPr>
  </w:style>
  <w:style w:type="paragraph" w:styleId="ab">
    <w:name w:val="Normal (Web)"/>
    <w:basedOn w:val="a"/>
    <w:unhideWhenUsed/>
    <w:rsid w:val="00794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794156"/>
    <w:pPr>
      <w:spacing w:after="0" w:line="240" w:lineRule="auto"/>
      <w:jc w:val="center"/>
    </w:pPr>
    <w:rPr>
      <w:rFonts w:ascii="Times New Roman" w:eastAsia="Times New Roman" w:hAnsi="Times New Roman" w:cs="Times New Roman"/>
      <w:sz w:val="32"/>
      <w:szCs w:val="20"/>
    </w:rPr>
  </w:style>
  <w:style w:type="character" w:customStyle="1" w:styleId="ad">
    <w:name w:val="Название Знак"/>
    <w:basedOn w:val="a0"/>
    <w:link w:val="ac"/>
    <w:rsid w:val="00794156"/>
    <w:rPr>
      <w:rFonts w:ascii="Times New Roman" w:eastAsia="Times New Roman" w:hAnsi="Times New Roman" w:cs="Times New Roman"/>
      <w:sz w:val="32"/>
      <w:szCs w:val="20"/>
    </w:rPr>
  </w:style>
  <w:style w:type="character" w:customStyle="1" w:styleId="6">
    <w:name w:val="Знак Знак6"/>
    <w:basedOn w:val="a0"/>
    <w:rsid w:val="00794156"/>
    <w:rPr>
      <w:rFonts w:ascii="Arial Black" w:eastAsia="Times New Roman" w:hAnsi="Arial Black" w:cs="Times New Roman"/>
      <w:sz w:val="16"/>
      <w:szCs w:val="24"/>
    </w:rPr>
  </w:style>
  <w:style w:type="paragraph" w:styleId="ae">
    <w:name w:val="Balloon Text"/>
    <w:basedOn w:val="a"/>
    <w:link w:val="af"/>
    <w:uiPriority w:val="99"/>
    <w:semiHidden/>
    <w:unhideWhenUsed/>
    <w:rsid w:val="00794156"/>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semiHidden/>
    <w:rsid w:val="00794156"/>
    <w:rPr>
      <w:rFonts w:ascii="Tahoma" w:eastAsia="Times New Roman" w:hAnsi="Tahoma" w:cs="Times New Roman"/>
      <w:sz w:val="16"/>
      <w:szCs w:val="16"/>
      <w:lang w:eastAsia="ru-RU"/>
    </w:rPr>
  </w:style>
  <w:style w:type="paragraph" w:customStyle="1" w:styleId="ConsPlusNonformat">
    <w:name w:val="ConsPlusNonformat"/>
    <w:rsid w:val="007941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semiHidden/>
    <w:rsid w:val="0079415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bodytextindent2cxsplast">
    <w:name w:val="msobodytextindent2cxsplast"/>
    <w:basedOn w:val="a"/>
    <w:semiHidden/>
    <w:rsid w:val="00794156"/>
    <w:pPr>
      <w:spacing w:before="100" w:beforeAutospacing="1" w:after="100" w:afterAutospacing="1" w:line="341" w:lineRule="atLeast"/>
    </w:pPr>
    <w:rPr>
      <w:rFonts w:ascii="Times New Roman" w:eastAsia="Times New Roman" w:hAnsi="Times New Roman" w:cs="Times New Roman"/>
      <w:sz w:val="24"/>
      <w:szCs w:val="24"/>
      <w:lang w:eastAsia="ru-RU"/>
    </w:rPr>
  </w:style>
  <w:style w:type="paragraph" w:customStyle="1" w:styleId="ConsPlusTitle">
    <w:name w:val="ConsPlusTitle"/>
    <w:rsid w:val="00794156"/>
    <w:pPr>
      <w:suppressAutoHyphens/>
      <w:autoSpaceDE w:val="0"/>
      <w:spacing w:after="0" w:line="240" w:lineRule="auto"/>
    </w:pPr>
    <w:rPr>
      <w:rFonts w:ascii="Arial" w:eastAsia="Times New Roman" w:hAnsi="Arial" w:cs="Arial"/>
      <w:b/>
      <w:bCs/>
      <w:sz w:val="20"/>
      <w:szCs w:val="20"/>
      <w:lang w:eastAsia="ar-SA"/>
    </w:rPr>
  </w:style>
  <w:style w:type="paragraph" w:customStyle="1" w:styleId="Default">
    <w:name w:val="Default"/>
    <w:rsid w:val="007941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Обычный+1"/>
    <w:basedOn w:val="Default"/>
    <w:next w:val="Default"/>
    <w:semiHidden/>
    <w:rsid w:val="00794156"/>
    <w:rPr>
      <w:color w:val="auto"/>
    </w:rPr>
  </w:style>
  <w:style w:type="paragraph" w:customStyle="1" w:styleId="tekstob">
    <w:name w:val="tekstob"/>
    <w:basedOn w:val="a"/>
    <w:semiHidden/>
    <w:rsid w:val="00794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26">
    <w:name w:val="ft2626"/>
    <w:basedOn w:val="a0"/>
    <w:rsid w:val="00794156"/>
  </w:style>
  <w:style w:type="character" w:customStyle="1" w:styleId="ft2663">
    <w:name w:val="ft2663"/>
    <w:basedOn w:val="a0"/>
    <w:rsid w:val="00794156"/>
  </w:style>
  <w:style w:type="character" w:customStyle="1" w:styleId="ft2698">
    <w:name w:val="ft2698"/>
    <w:basedOn w:val="a0"/>
    <w:rsid w:val="00794156"/>
  </w:style>
  <w:style w:type="character" w:customStyle="1" w:styleId="ft2739">
    <w:name w:val="ft2739"/>
    <w:basedOn w:val="a0"/>
    <w:rsid w:val="00794156"/>
  </w:style>
  <w:style w:type="character" w:customStyle="1" w:styleId="ft2775">
    <w:name w:val="ft2775"/>
    <w:basedOn w:val="a0"/>
    <w:rsid w:val="00794156"/>
  </w:style>
  <w:style w:type="character" w:customStyle="1" w:styleId="ft2809">
    <w:name w:val="ft2809"/>
    <w:basedOn w:val="a0"/>
    <w:rsid w:val="00794156"/>
  </w:style>
  <w:style w:type="character" w:customStyle="1" w:styleId="ft2823">
    <w:name w:val="ft2823"/>
    <w:basedOn w:val="a0"/>
    <w:rsid w:val="00794156"/>
  </w:style>
  <w:style w:type="character" w:customStyle="1" w:styleId="apple-converted-space">
    <w:name w:val="apple-converted-space"/>
    <w:basedOn w:val="a0"/>
    <w:rsid w:val="00794156"/>
  </w:style>
  <w:style w:type="character" w:customStyle="1" w:styleId="highlighthighlightactive">
    <w:name w:val="highlight highlight_active"/>
    <w:basedOn w:val="a0"/>
    <w:rsid w:val="00794156"/>
  </w:style>
  <w:style w:type="character" w:customStyle="1" w:styleId="submenu-table">
    <w:name w:val="submenu-table"/>
    <w:rsid w:val="00794156"/>
  </w:style>
  <w:style w:type="table" w:styleId="af0">
    <w:name w:val="Table Grid"/>
    <w:basedOn w:val="a1"/>
    <w:uiPriority w:val="59"/>
    <w:rsid w:val="00794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aliases w:val="Основной текст 1,Основной текст без отступа"/>
    <w:basedOn w:val="a"/>
    <w:link w:val="af2"/>
    <w:unhideWhenUsed/>
    <w:rsid w:val="00794156"/>
    <w:pPr>
      <w:spacing w:after="120" w:line="276" w:lineRule="auto"/>
      <w:ind w:left="283"/>
    </w:pPr>
    <w:rPr>
      <w:rFonts w:ascii="Calibri" w:eastAsia="Calibri" w:hAnsi="Calibri" w:cs="Times New Roman"/>
    </w:rPr>
  </w:style>
  <w:style w:type="character" w:customStyle="1" w:styleId="af2">
    <w:name w:val="Основной текст с отступом Знак"/>
    <w:aliases w:val="Основной текст 1 Знак,Основной текст без отступа Знак"/>
    <w:basedOn w:val="a0"/>
    <w:link w:val="af1"/>
    <w:rsid w:val="00794156"/>
    <w:rPr>
      <w:rFonts w:ascii="Calibri" w:eastAsia="Calibri" w:hAnsi="Calibri" w:cs="Times New Roman"/>
    </w:rPr>
  </w:style>
  <w:style w:type="numbering" w:customStyle="1" w:styleId="21">
    <w:name w:val="Нет списка2"/>
    <w:next w:val="a2"/>
    <w:semiHidden/>
    <w:rsid w:val="00794156"/>
  </w:style>
  <w:style w:type="paragraph" w:styleId="af3">
    <w:name w:val="footer"/>
    <w:basedOn w:val="a"/>
    <w:link w:val="af4"/>
    <w:uiPriority w:val="99"/>
    <w:rsid w:val="00794156"/>
    <w:pPr>
      <w:tabs>
        <w:tab w:val="center" w:pos="4252"/>
        <w:tab w:val="right" w:pos="8504"/>
      </w:tabs>
      <w:spacing w:after="0" w:line="240" w:lineRule="atLeast"/>
      <w:jc w:val="right"/>
    </w:pPr>
    <w:rPr>
      <w:rFonts w:ascii="Times New Roman" w:eastAsia="Times New Roman" w:hAnsi="Times New Roman" w:cs="Times New Roman"/>
      <w:sz w:val="10"/>
      <w:szCs w:val="20"/>
    </w:rPr>
  </w:style>
  <w:style w:type="character" w:customStyle="1" w:styleId="af4">
    <w:name w:val="Нижний колонтитул Знак"/>
    <w:basedOn w:val="a0"/>
    <w:link w:val="af3"/>
    <w:uiPriority w:val="99"/>
    <w:rsid w:val="00794156"/>
    <w:rPr>
      <w:rFonts w:ascii="Times New Roman" w:eastAsia="Times New Roman" w:hAnsi="Times New Roman" w:cs="Times New Roman"/>
      <w:sz w:val="10"/>
      <w:szCs w:val="20"/>
    </w:rPr>
  </w:style>
  <w:style w:type="paragraph" w:styleId="af5">
    <w:name w:val="header"/>
    <w:basedOn w:val="a"/>
    <w:link w:val="af6"/>
    <w:rsid w:val="00794156"/>
    <w:pPr>
      <w:tabs>
        <w:tab w:val="center" w:pos="4252"/>
        <w:tab w:val="right" w:pos="8504"/>
      </w:tabs>
      <w:spacing w:after="240" w:line="480" w:lineRule="atLeast"/>
      <w:jc w:val="center"/>
    </w:pPr>
    <w:rPr>
      <w:rFonts w:ascii="Times New Roman" w:eastAsia="Times New Roman" w:hAnsi="Times New Roman" w:cs="Times New Roman"/>
      <w:sz w:val="28"/>
      <w:szCs w:val="20"/>
    </w:rPr>
  </w:style>
  <w:style w:type="character" w:customStyle="1" w:styleId="af6">
    <w:name w:val="Верхний колонтитул Знак"/>
    <w:basedOn w:val="a0"/>
    <w:link w:val="af5"/>
    <w:rsid w:val="00794156"/>
    <w:rPr>
      <w:rFonts w:ascii="Times New Roman" w:eastAsia="Times New Roman" w:hAnsi="Times New Roman" w:cs="Times New Roman"/>
      <w:sz w:val="28"/>
      <w:szCs w:val="20"/>
    </w:rPr>
  </w:style>
  <w:style w:type="character" w:styleId="af7">
    <w:name w:val="page number"/>
    <w:rsid w:val="00794156"/>
    <w:rPr>
      <w:rFonts w:cs="Times New Roman"/>
    </w:rPr>
  </w:style>
  <w:style w:type="paragraph" w:customStyle="1" w:styleId="CharChar1CharChar1CharChar">
    <w:name w:val="Char Char Знак Знак1 Char Char1 Знак Знак Char Char"/>
    <w:basedOn w:val="a"/>
    <w:next w:val="a"/>
    <w:rsid w:val="0079415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8">
    <w:name w:val="подпись"/>
    <w:basedOn w:val="a"/>
    <w:rsid w:val="00794156"/>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794156"/>
    <w:pPr>
      <w:widowControl w:val="0"/>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lang w:eastAsia="ru-RU"/>
    </w:rPr>
  </w:style>
  <w:style w:type="paragraph" w:styleId="31">
    <w:name w:val="Body Text Indent 3"/>
    <w:basedOn w:val="a"/>
    <w:link w:val="32"/>
    <w:rsid w:val="00794156"/>
    <w:pPr>
      <w:spacing w:after="120" w:line="480" w:lineRule="atLeast"/>
      <w:ind w:left="283" w:firstLine="851"/>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4156"/>
    <w:rPr>
      <w:rFonts w:ascii="Times New Roman" w:eastAsia="Times New Roman" w:hAnsi="Times New Roman" w:cs="Times New Roman"/>
      <w:sz w:val="16"/>
      <w:szCs w:val="16"/>
    </w:rPr>
  </w:style>
  <w:style w:type="paragraph" w:customStyle="1" w:styleId="211">
    <w:name w:val="Знак2 Знак Знак1 Знак1 Знак Знак Знак Знак Знак Знак Знак Знак Знак Знак Знак Знак"/>
    <w:basedOn w:val="a"/>
    <w:rsid w:val="00794156"/>
    <w:pPr>
      <w:spacing w:line="240" w:lineRule="exact"/>
    </w:pPr>
    <w:rPr>
      <w:rFonts w:ascii="Verdana" w:eastAsia="Times New Roman" w:hAnsi="Verdana" w:cs="Times New Roman"/>
      <w:sz w:val="20"/>
      <w:szCs w:val="20"/>
      <w:lang w:val="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794156"/>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4">
    <w:name w:val="Сетка таблицы1"/>
    <w:basedOn w:val="a1"/>
    <w:next w:val="af0"/>
    <w:rsid w:val="00794156"/>
    <w:pPr>
      <w:spacing w:after="0" w:line="480" w:lineRule="atLeast"/>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94156"/>
    <w:pPr>
      <w:spacing w:line="240" w:lineRule="exact"/>
    </w:pPr>
    <w:rPr>
      <w:rFonts w:ascii="Verdana" w:eastAsia="Times New Roman" w:hAnsi="Verdana" w:cs="Times New Roman"/>
      <w:sz w:val="20"/>
      <w:szCs w:val="20"/>
      <w:lang w:val="en-GB"/>
    </w:rPr>
  </w:style>
  <w:style w:type="paragraph" w:customStyle="1" w:styleId="af9">
    <w:name w:val="адрес"/>
    <w:basedOn w:val="a"/>
    <w:rsid w:val="00794156"/>
    <w:pPr>
      <w:spacing w:after="0" w:line="240" w:lineRule="atLeast"/>
      <w:ind w:left="5103"/>
    </w:pPr>
    <w:rPr>
      <w:rFonts w:ascii="Times New Roman" w:eastAsia="Times New Roman" w:hAnsi="Times New Roman" w:cs="Times New Roman"/>
      <w:sz w:val="28"/>
      <w:szCs w:val="20"/>
      <w:lang w:eastAsia="ru-RU"/>
    </w:rPr>
  </w:style>
  <w:style w:type="paragraph" w:customStyle="1" w:styleId="2114">
    <w:name w:val="Знак2 Знак Знак1 Знак1 Знак Знак Знак Знак Знак Знак Знак Знак Знак Знак Знак Знак4"/>
    <w:basedOn w:val="a"/>
    <w:rsid w:val="00794156"/>
    <w:pPr>
      <w:spacing w:line="240" w:lineRule="exact"/>
    </w:pPr>
    <w:rPr>
      <w:rFonts w:ascii="Verdana" w:eastAsia="Times New Roman" w:hAnsi="Verdana" w:cs="Times New Roman"/>
      <w:sz w:val="20"/>
      <w:szCs w:val="20"/>
      <w:lang w:val="en-US"/>
    </w:rPr>
  </w:style>
  <w:style w:type="paragraph" w:customStyle="1" w:styleId="16">
    <w:name w:val="Абзац списка1"/>
    <w:basedOn w:val="a"/>
    <w:rsid w:val="00794156"/>
    <w:pPr>
      <w:spacing w:after="0" w:line="480" w:lineRule="atLeast"/>
      <w:ind w:left="720" w:firstLine="851"/>
      <w:contextualSpacing/>
      <w:jc w:val="both"/>
    </w:pPr>
    <w:rPr>
      <w:rFonts w:ascii="Times New Roman" w:eastAsia="Times New Roman" w:hAnsi="Times New Roman" w:cs="Times New Roman"/>
      <w:sz w:val="28"/>
      <w:szCs w:val="20"/>
      <w:lang w:eastAsia="ru-RU"/>
    </w:rPr>
  </w:style>
  <w:style w:type="paragraph" w:customStyle="1" w:styleId="2113">
    <w:name w:val="Знак2 Знак Знак1 Знак1 Знак Знак Знак Знак Знак Знак Знак Знак Знак Знак Знак Знак3"/>
    <w:basedOn w:val="a"/>
    <w:rsid w:val="00794156"/>
    <w:pPr>
      <w:spacing w:line="240" w:lineRule="exact"/>
    </w:pPr>
    <w:rPr>
      <w:rFonts w:ascii="Verdana" w:eastAsia="Times New Roman" w:hAnsi="Verdana" w:cs="Times New Roman"/>
      <w:sz w:val="20"/>
      <w:szCs w:val="20"/>
      <w:lang w:val="en-US"/>
    </w:rPr>
  </w:style>
  <w:style w:type="paragraph" w:customStyle="1" w:styleId="2112">
    <w:name w:val="Знак2 Знак Знак1 Знак1 Знак Знак Знак Знак Знак Знак Знак Знак Знак Знак Знак Знак2"/>
    <w:basedOn w:val="a"/>
    <w:rsid w:val="00794156"/>
    <w:pPr>
      <w:spacing w:line="240" w:lineRule="exact"/>
    </w:pPr>
    <w:rPr>
      <w:rFonts w:ascii="Verdana" w:eastAsia="Times New Roman" w:hAnsi="Verdana" w:cs="Times New Roman"/>
      <w:sz w:val="20"/>
      <w:szCs w:val="20"/>
      <w:lang w:val="en-US"/>
    </w:rPr>
  </w:style>
  <w:style w:type="paragraph" w:customStyle="1" w:styleId="2111">
    <w:name w:val="Знак2 Знак Знак1 Знак1 Знак Знак Знак Знак Знак Знак Знак Знак Знак Знак Знак Знак1"/>
    <w:basedOn w:val="a"/>
    <w:rsid w:val="00794156"/>
    <w:pPr>
      <w:spacing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794156"/>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rsid w:val="00794156"/>
    <w:pPr>
      <w:spacing w:after="200" w:line="276" w:lineRule="auto"/>
      <w:ind w:left="720"/>
      <w:contextualSpacing/>
    </w:pPr>
    <w:rPr>
      <w:rFonts w:ascii="Calibri" w:eastAsia="Times New Roman" w:hAnsi="Calibri" w:cs="Times New Roman"/>
      <w:lang w:eastAsia="ru-RU"/>
    </w:rPr>
  </w:style>
  <w:style w:type="paragraph" w:customStyle="1" w:styleId="17">
    <w:name w:val="Знак Знак Знак1 Знак Знак Знак Знак Знак Знак Знак"/>
    <w:basedOn w:val="a"/>
    <w:autoRedefine/>
    <w:rsid w:val="00794156"/>
    <w:pPr>
      <w:spacing w:line="240" w:lineRule="exact"/>
    </w:pPr>
    <w:rPr>
      <w:rFonts w:ascii="Times New Roman" w:eastAsia="SimSun" w:hAnsi="Times New Roman" w:cs="Times New Roman"/>
      <w:b/>
      <w:sz w:val="28"/>
      <w:szCs w:val="24"/>
      <w:lang w:val="en-US"/>
    </w:rPr>
  </w:style>
  <w:style w:type="paragraph" w:styleId="afa">
    <w:name w:val="footnote text"/>
    <w:basedOn w:val="a"/>
    <w:link w:val="afb"/>
    <w:rsid w:val="00794156"/>
    <w:pPr>
      <w:spacing w:after="0" w:line="480" w:lineRule="atLeast"/>
      <w:ind w:firstLine="851"/>
      <w:jc w:val="both"/>
    </w:pPr>
    <w:rPr>
      <w:rFonts w:ascii="Times New Roman" w:eastAsia="Times New Roman" w:hAnsi="Times New Roman" w:cs="Times New Roman"/>
      <w:sz w:val="20"/>
      <w:szCs w:val="20"/>
    </w:rPr>
  </w:style>
  <w:style w:type="character" w:customStyle="1" w:styleId="afb">
    <w:name w:val="Текст сноски Знак"/>
    <w:basedOn w:val="a0"/>
    <w:link w:val="afa"/>
    <w:rsid w:val="00794156"/>
    <w:rPr>
      <w:rFonts w:ascii="Times New Roman" w:eastAsia="Times New Roman" w:hAnsi="Times New Roman" w:cs="Times New Roman"/>
      <w:sz w:val="20"/>
      <w:szCs w:val="20"/>
    </w:rPr>
  </w:style>
  <w:style w:type="character" w:styleId="afc">
    <w:name w:val="footnote reference"/>
    <w:rsid w:val="00794156"/>
    <w:rPr>
      <w:vertAlign w:val="superscript"/>
    </w:rPr>
  </w:style>
  <w:style w:type="paragraph" w:styleId="afd">
    <w:name w:val="endnote text"/>
    <w:basedOn w:val="a"/>
    <w:link w:val="afe"/>
    <w:rsid w:val="00794156"/>
    <w:pPr>
      <w:spacing w:after="0" w:line="480" w:lineRule="atLeast"/>
      <w:ind w:firstLine="851"/>
      <w:jc w:val="both"/>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794156"/>
    <w:rPr>
      <w:rFonts w:ascii="Times New Roman" w:eastAsia="Times New Roman" w:hAnsi="Times New Roman" w:cs="Times New Roman"/>
      <w:sz w:val="20"/>
      <w:szCs w:val="20"/>
    </w:rPr>
  </w:style>
  <w:style w:type="character" w:styleId="aff">
    <w:name w:val="endnote reference"/>
    <w:rsid w:val="00794156"/>
    <w:rPr>
      <w:vertAlign w:val="superscript"/>
    </w:rPr>
  </w:style>
  <w:style w:type="paragraph" w:customStyle="1" w:styleId="xl22">
    <w:name w:val="xl22"/>
    <w:basedOn w:val="a"/>
    <w:rsid w:val="0079415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numbering" w:customStyle="1" w:styleId="111">
    <w:name w:val="Нет списка111"/>
    <w:next w:val="a2"/>
    <w:semiHidden/>
    <w:unhideWhenUsed/>
    <w:rsid w:val="00794156"/>
  </w:style>
  <w:style w:type="paragraph" w:customStyle="1" w:styleId="aff0">
    <w:name w:val="Прижатый влево"/>
    <w:basedOn w:val="a"/>
    <w:next w:val="a"/>
    <w:rsid w:val="0079415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grame">
    <w:name w:val="grame"/>
    <w:rsid w:val="00794156"/>
  </w:style>
  <w:style w:type="character" w:customStyle="1" w:styleId="aff1">
    <w:name w:val="Цветовое выделение"/>
    <w:rsid w:val="00794156"/>
    <w:rPr>
      <w:b/>
      <w:bCs/>
      <w:color w:val="000080"/>
    </w:rPr>
  </w:style>
  <w:style w:type="character" w:customStyle="1" w:styleId="a4">
    <w:name w:val="Без интервала Знак"/>
    <w:link w:val="a3"/>
    <w:rsid w:val="00794156"/>
    <w:rPr>
      <w:rFonts w:ascii="Calibri" w:eastAsia="Calibri" w:hAnsi="Calibri" w:cs="Times New Roman"/>
      <w:lang w:eastAsia="ru-RU"/>
    </w:rPr>
  </w:style>
  <w:style w:type="character" w:customStyle="1" w:styleId="18">
    <w:name w:val="Основной текст с отступом Знак1"/>
    <w:aliases w:val="Основной текст 1 Знак1,Основной текст без отступа Знак1"/>
    <w:semiHidden/>
    <w:rsid w:val="00794156"/>
    <w:rPr>
      <w:rFonts w:ascii="Times New Roman" w:eastAsia="Times New Roman" w:hAnsi="Times New Roman" w:cs="Times New Roman"/>
      <w:sz w:val="28"/>
      <w:szCs w:val="20"/>
      <w:lang w:eastAsia="ru-RU"/>
    </w:rPr>
  </w:style>
  <w:style w:type="character" w:customStyle="1" w:styleId="19">
    <w:name w:val="Название Знак1"/>
    <w:rsid w:val="00794156"/>
    <w:rPr>
      <w:rFonts w:ascii="Cambria" w:eastAsia="Times New Roman" w:hAnsi="Cambria" w:cs="Times New Roman" w:hint="default"/>
      <w:color w:val="17365D"/>
      <w:spacing w:val="5"/>
      <w:kern w:val="28"/>
      <w:sz w:val="52"/>
      <w:szCs w:val="52"/>
      <w:lang w:eastAsia="ru-RU"/>
    </w:rPr>
  </w:style>
  <w:style w:type="character" w:customStyle="1" w:styleId="22">
    <w:name w:val="Основной текст (2)_"/>
    <w:link w:val="23"/>
    <w:uiPriority w:val="99"/>
    <w:rsid w:val="00794156"/>
    <w:rPr>
      <w:rFonts w:ascii="Times New Roman" w:hAnsi="Times New Roman"/>
      <w:b/>
      <w:bCs/>
      <w:sz w:val="27"/>
      <w:szCs w:val="27"/>
      <w:shd w:val="clear" w:color="auto" w:fill="FFFFFF"/>
    </w:rPr>
  </w:style>
  <w:style w:type="paragraph" w:customStyle="1" w:styleId="23">
    <w:name w:val="Основной текст (2)"/>
    <w:basedOn w:val="a"/>
    <w:link w:val="22"/>
    <w:uiPriority w:val="99"/>
    <w:rsid w:val="00794156"/>
    <w:pPr>
      <w:shd w:val="clear" w:color="auto" w:fill="FFFFFF"/>
      <w:spacing w:after="2460" w:line="322" w:lineRule="exact"/>
    </w:pPr>
    <w:rPr>
      <w:rFonts w:ascii="Times New Roman" w:hAnsi="Times New Roman"/>
      <w:b/>
      <w:bCs/>
      <w:sz w:val="27"/>
      <w:szCs w:val="27"/>
    </w:rPr>
  </w:style>
  <w:style w:type="character" w:customStyle="1" w:styleId="33">
    <w:name w:val="Основной текст (3)_"/>
    <w:link w:val="34"/>
    <w:uiPriority w:val="99"/>
    <w:rsid w:val="00794156"/>
    <w:rPr>
      <w:rFonts w:ascii="Times New Roman" w:hAnsi="Times New Roman"/>
      <w:b/>
      <w:bCs/>
      <w:sz w:val="32"/>
      <w:szCs w:val="32"/>
      <w:shd w:val="clear" w:color="auto" w:fill="FFFFFF"/>
    </w:rPr>
  </w:style>
  <w:style w:type="paragraph" w:customStyle="1" w:styleId="34">
    <w:name w:val="Основной текст (3)"/>
    <w:basedOn w:val="a"/>
    <w:link w:val="33"/>
    <w:uiPriority w:val="99"/>
    <w:rsid w:val="00794156"/>
    <w:pPr>
      <w:shd w:val="clear" w:color="auto" w:fill="FFFFFF"/>
      <w:spacing w:before="2460" w:after="360" w:line="370" w:lineRule="exact"/>
      <w:jc w:val="center"/>
    </w:pPr>
    <w:rPr>
      <w:rFonts w:ascii="Times New Roman" w:hAnsi="Times New Roman"/>
      <w:b/>
      <w:bCs/>
      <w:sz w:val="32"/>
      <w:szCs w:val="32"/>
    </w:rPr>
  </w:style>
  <w:style w:type="character" w:customStyle="1" w:styleId="1a">
    <w:name w:val="Заголовок №1_"/>
    <w:link w:val="1b"/>
    <w:uiPriority w:val="99"/>
    <w:rsid w:val="00794156"/>
    <w:rPr>
      <w:rFonts w:ascii="Times New Roman" w:hAnsi="Times New Roman"/>
      <w:b/>
      <w:bCs/>
      <w:sz w:val="35"/>
      <w:szCs w:val="35"/>
      <w:shd w:val="clear" w:color="auto" w:fill="FFFFFF"/>
    </w:rPr>
  </w:style>
  <w:style w:type="paragraph" w:customStyle="1" w:styleId="1b">
    <w:name w:val="Заголовок №1"/>
    <w:basedOn w:val="a"/>
    <w:link w:val="1a"/>
    <w:uiPriority w:val="99"/>
    <w:rsid w:val="00794156"/>
    <w:pPr>
      <w:shd w:val="clear" w:color="auto" w:fill="FFFFFF"/>
      <w:spacing w:before="360" w:after="120" w:line="240" w:lineRule="atLeast"/>
      <w:jc w:val="center"/>
      <w:outlineLvl w:val="0"/>
    </w:pPr>
    <w:rPr>
      <w:rFonts w:ascii="Times New Roman" w:hAnsi="Times New Roman"/>
      <w:b/>
      <w:bCs/>
      <w:sz w:val="35"/>
      <w:szCs w:val="35"/>
    </w:rPr>
  </w:style>
  <w:style w:type="character" w:customStyle="1" w:styleId="1c">
    <w:name w:val="Основной текст Знак1"/>
    <w:uiPriority w:val="99"/>
    <w:rsid w:val="00794156"/>
    <w:rPr>
      <w:rFonts w:ascii="Times New Roman" w:hAnsi="Times New Roman"/>
      <w:sz w:val="27"/>
      <w:szCs w:val="27"/>
      <w:shd w:val="clear" w:color="auto" w:fill="FFFFFF"/>
    </w:rPr>
  </w:style>
  <w:style w:type="character" w:customStyle="1" w:styleId="24">
    <w:name w:val="Заголовок №2_"/>
    <w:link w:val="25"/>
    <w:uiPriority w:val="99"/>
    <w:rsid w:val="00794156"/>
    <w:rPr>
      <w:rFonts w:ascii="Times New Roman" w:hAnsi="Times New Roman"/>
      <w:b/>
      <w:bCs/>
      <w:sz w:val="27"/>
      <w:szCs w:val="27"/>
      <w:shd w:val="clear" w:color="auto" w:fill="FFFFFF"/>
    </w:rPr>
  </w:style>
  <w:style w:type="paragraph" w:customStyle="1" w:styleId="25">
    <w:name w:val="Заголовок №2"/>
    <w:basedOn w:val="a"/>
    <w:link w:val="24"/>
    <w:uiPriority w:val="99"/>
    <w:rsid w:val="00794156"/>
    <w:pPr>
      <w:shd w:val="clear" w:color="auto" w:fill="FFFFFF"/>
      <w:spacing w:after="420" w:line="240" w:lineRule="atLeast"/>
      <w:outlineLvl w:val="1"/>
    </w:pPr>
    <w:rPr>
      <w:rFonts w:ascii="Times New Roman" w:hAnsi="Times New Roman"/>
      <w:b/>
      <w:bCs/>
      <w:sz w:val="27"/>
      <w:szCs w:val="27"/>
    </w:rPr>
  </w:style>
  <w:style w:type="character" w:customStyle="1" w:styleId="aff2">
    <w:name w:val="Колонтитул_"/>
    <w:link w:val="aff3"/>
    <w:uiPriority w:val="99"/>
    <w:rsid w:val="00794156"/>
    <w:rPr>
      <w:rFonts w:ascii="Times New Roman" w:hAnsi="Times New Roman"/>
      <w:noProof/>
      <w:shd w:val="clear" w:color="auto" w:fill="FFFFFF"/>
    </w:rPr>
  </w:style>
  <w:style w:type="paragraph" w:customStyle="1" w:styleId="aff3">
    <w:name w:val="Колонтитул"/>
    <w:basedOn w:val="a"/>
    <w:link w:val="aff2"/>
    <w:uiPriority w:val="99"/>
    <w:rsid w:val="00794156"/>
    <w:pPr>
      <w:shd w:val="clear" w:color="auto" w:fill="FFFFFF"/>
      <w:spacing w:after="0" w:line="240" w:lineRule="auto"/>
    </w:pPr>
    <w:rPr>
      <w:rFonts w:ascii="Times New Roman" w:hAnsi="Times New Roman"/>
      <w:noProof/>
    </w:rPr>
  </w:style>
  <w:style w:type="character" w:customStyle="1" w:styleId="11pt">
    <w:name w:val="Колонтитул + 11 pt"/>
    <w:uiPriority w:val="99"/>
    <w:rsid w:val="00794156"/>
    <w:rPr>
      <w:rFonts w:ascii="Times New Roman" w:hAnsi="Times New Roman" w:cs="Times New Roman"/>
      <w:noProof/>
      <w:spacing w:val="0"/>
      <w:sz w:val="22"/>
      <w:szCs w:val="22"/>
    </w:rPr>
  </w:style>
  <w:style w:type="character" w:customStyle="1" w:styleId="1d">
    <w:name w:val="Оглавление 1 Знак"/>
    <w:link w:val="1e"/>
    <w:uiPriority w:val="99"/>
    <w:rsid w:val="00794156"/>
    <w:rPr>
      <w:rFonts w:ascii="Times New Roman" w:hAnsi="Times New Roman"/>
      <w:sz w:val="27"/>
      <w:szCs w:val="27"/>
      <w:shd w:val="clear" w:color="auto" w:fill="FFFFFF"/>
    </w:rPr>
  </w:style>
  <w:style w:type="paragraph" w:customStyle="1" w:styleId="112">
    <w:name w:val="Оглавление 11"/>
    <w:basedOn w:val="a"/>
    <w:next w:val="a"/>
    <w:uiPriority w:val="99"/>
    <w:rsid w:val="00794156"/>
    <w:pPr>
      <w:shd w:val="clear" w:color="auto" w:fill="FFFFFF"/>
      <w:spacing w:before="420" w:after="0" w:line="322" w:lineRule="exact"/>
      <w:ind w:hanging="580"/>
    </w:pPr>
    <w:rPr>
      <w:rFonts w:ascii="Times New Roman" w:hAnsi="Times New Roman"/>
      <w:sz w:val="27"/>
      <w:szCs w:val="27"/>
    </w:rPr>
  </w:style>
  <w:style w:type="character" w:customStyle="1" w:styleId="26">
    <w:name w:val="Подпись к таблице (2)_"/>
    <w:link w:val="27"/>
    <w:uiPriority w:val="99"/>
    <w:rsid w:val="00794156"/>
    <w:rPr>
      <w:rFonts w:ascii="Times New Roman" w:hAnsi="Times New Roman"/>
      <w:b/>
      <w:bCs/>
      <w:sz w:val="27"/>
      <w:szCs w:val="27"/>
      <w:shd w:val="clear" w:color="auto" w:fill="FFFFFF"/>
    </w:rPr>
  </w:style>
  <w:style w:type="paragraph" w:customStyle="1" w:styleId="27">
    <w:name w:val="Подпись к таблице (2)"/>
    <w:basedOn w:val="a"/>
    <w:link w:val="26"/>
    <w:uiPriority w:val="99"/>
    <w:rsid w:val="00794156"/>
    <w:pPr>
      <w:shd w:val="clear" w:color="auto" w:fill="FFFFFF"/>
      <w:spacing w:after="0" w:line="240" w:lineRule="atLeast"/>
    </w:pPr>
    <w:rPr>
      <w:rFonts w:ascii="Times New Roman" w:hAnsi="Times New Roman"/>
      <w:b/>
      <w:bCs/>
      <w:sz w:val="27"/>
      <w:szCs w:val="27"/>
    </w:rPr>
  </w:style>
  <w:style w:type="character" w:customStyle="1" w:styleId="41">
    <w:name w:val="Основной текст (4)_"/>
    <w:link w:val="42"/>
    <w:uiPriority w:val="99"/>
    <w:rsid w:val="00794156"/>
    <w:rPr>
      <w:rFonts w:ascii="Times New Roman" w:hAnsi="Times New Roman"/>
      <w:noProof/>
      <w:shd w:val="clear" w:color="auto" w:fill="FFFFFF"/>
    </w:rPr>
  </w:style>
  <w:style w:type="paragraph" w:customStyle="1" w:styleId="42">
    <w:name w:val="Основной текст (4)"/>
    <w:basedOn w:val="a"/>
    <w:link w:val="41"/>
    <w:uiPriority w:val="99"/>
    <w:rsid w:val="00794156"/>
    <w:pPr>
      <w:shd w:val="clear" w:color="auto" w:fill="FFFFFF"/>
      <w:spacing w:after="0" w:line="240" w:lineRule="atLeast"/>
    </w:pPr>
    <w:rPr>
      <w:rFonts w:ascii="Times New Roman" w:hAnsi="Times New Roman"/>
      <w:noProof/>
    </w:rPr>
  </w:style>
  <w:style w:type="character" w:customStyle="1" w:styleId="-1pt">
    <w:name w:val="Основной текст + Интервал -1 pt"/>
    <w:uiPriority w:val="99"/>
    <w:rsid w:val="00794156"/>
    <w:rPr>
      <w:rFonts w:ascii="Times New Roman" w:hAnsi="Times New Roman" w:cs="Times New Roman"/>
      <w:spacing w:val="-20"/>
      <w:sz w:val="27"/>
      <w:szCs w:val="27"/>
    </w:rPr>
  </w:style>
  <w:style w:type="character" w:customStyle="1" w:styleId="35">
    <w:name w:val="Подпись к таблице (3)_"/>
    <w:link w:val="36"/>
    <w:uiPriority w:val="99"/>
    <w:rsid w:val="00794156"/>
    <w:rPr>
      <w:rFonts w:ascii="Times New Roman" w:hAnsi="Times New Roman"/>
      <w:sz w:val="19"/>
      <w:szCs w:val="19"/>
      <w:shd w:val="clear" w:color="auto" w:fill="FFFFFF"/>
    </w:rPr>
  </w:style>
  <w:style w:type="paragraph" w:customStyle="1" w:styleId="36">
    <w:name w:val="Подпись к таблице (3)"/>
    <w:basedOn w:val="a"/>
    <w:link w:val="35"/>
    <w:uiPriority w:val="99"/>
    <w:rsid w:val="00794156"/>
    <w:pPr>
      <w:shd w:val="clear" w:color="auto" w:fill="FFFFFF"/>
      <w:spacing w:after="60" w:line="240" w:lineRule="atLeast"/>
    </w:pPr>
    <w:rPr>
      <w:rFonts w:ascii="Times New Roman" w:hAnsi="Times New Roman"/>
      <w:sz w:val="19"/>
      <w:szCs w:val="19"/>
    </w:rPr>
  </w:style>
  <w:style w:type="character" w:customStyle="1" w:styleId="aff4">
    <w:name w:val="Подпись к таблице_"/>
    <w:link w:val="1f"/>
    <w:uiPriority w:val="99"/>
    <w:rsid w:val="00794156"/>
    <w:rPr>
      <w:rFonts w:ascii="Times New Roman" w:hAnsi="Times New Roman"/>
      <w:sz w:val="23"/>
      <w:szCs w:val="23"/>
      <w:shd w:val="clear" w:color="auto" w:fill="FFFFFF"/>
    </w:rPr>
  </w:style>
  <w:style w:type="paragraph" w:customStyle="1" w:styleId="1f">
    <w:name w:val="Подпись к таблице1"/>
    <w:basedOn w:val="a"/>
    <w:link w:val="aff4"/>
    <w:uiPriority w:val="99"/>
    <w:rsid w:val="00794156"/>
    <w:pPr>
      <w:shd w:val="clear" w:color="auto" w:fill="FFFFFF"/>
      <w:spacing w:before="60" w:after="0" w:line="240" w:lineRule="atLeast"/>
    </w:pPr>
    <w:rPr>
      <w:rFonts w:ascii="Times New Roman" w:hAnsi="Times New Roman"/>
      <w:sz w:val="23"/>
      <w:szCs w:val="23"/>
    </w:rPr>
  </w:style>
  <w:style w:type="character" w:customStyle="1" w:styleId="aff5">
    <w:name w:val="Подпись к таблице"/>
    <w:uiPriority w:val="99"/>
    <w:rsid w:val="00794156"/>
    <w:rPr>
      <w:rFonts w:ascii="Times New Roman" w:hAnsi="Times New Roman" w:cs="Times New Roman"/>
      <w:spacing w:val="0"/>
      <w:sz w:val="23"/>
      <w:szCs w:val="23"/>
      <w:u w:val="single"/>
    </w:rPr>
  </w:style>
  <w:style w:type="character" w:customStyle="1" w:styleId="5">
    <w:name w:val="Основной текст (5)_"/>
    <w:link w:val="51"/>
    <w:uiPriority w:val="99"/>
    <w:rsid w:val="00794156"/>
    <w:rPr>
      <w:rFonts w:ascii="Times New Roman" w:hAnsi="Times New Roman"/>
      <w:sz w:val="25"/>
      <w:szCs w:val="25"/>
      <w:shd w:val="clear" w:color="auto" w:fill="FFFFFF"/>
    </w:rPr>
  </w:style>
  <w:style w:type="paragraph" w:customStyle="1" w:styleId="51">
    <w:name w:val="Основной текст (5)1"/>
    <w:basedOn w:val="a"/>
    <w:link w:val="5"/>
    <w:uiPriority w:val="99"/>
    <w:rsid w:val="00794156"/>
    <w:pPr>
      <w:shd w:val="clear" w:color="auto" w:fill="FFFFFF"/>
      <w:spacing w:after="0" w:line="240" w:lineRule="atLeast"/>
    </w:pPr>
    <w:rPr>
      <w:rFonts w:ascii="Times New Roman" w:hAnsi="Times New Roman"/>
      <w:sz w:val="25"/>
      <w:szCs w:val="25"/>
    </w:rPr>
  </w:style>
  <w:style w:type="character" w:customStyle="1" w:styleId="60">
    <w:name w:val="Основной текст (6)_"/>
    <w:link w:val="61"/>
    <w:uiPriority w:val="99"/>
    <w:rsid w:val="00794156"/>
    <w:rPr>
      <w:rFonts w:ascii="Times New Roman" w:hAnsi="Times New Roman"/>
      <w:sz w:val="19"/>
      <w:szCs w:val="19"/>
      <w:shd w:val="clear" w:color="auto" w:fill="FFFFFF"/>
    </w:rPr>
  </w:style>
  <w:style w:type="paragraph" w:customStyle="1" w:styleId="61">
    <w:name w:val="Основной текст (6)"/>
    <w:basedOn w:val="a"/>
    <w:link w:val="60"/>
    <w:uiPriority w:val="99"/>
    <w:rsid w:val="00794156"/>
    <w:pPr>
      <w:shd w:val="clear" w:color="auto" w:fill="FFFFFF"/>
      <w:spacing w:after="0" w:line="240" w:lineRule="atLeast"/>
    </w:pPr>
    <w:rPr>
      <w:rFonts w:ascii="Times New Roman" w:hAnsi="Times New Roman"/>
      <w:sz w:val="19"/>
      <w:szCs w:val="19"/>
    </w:rPr>
  </w:style>
  <w:style w:type="character" w:customStyle="1" w:styleId="130">
    <w:name w:val="Подпись к таблице13"/>
    <w:uiPriority w:val="99"/>
    <w:rsid w:val="00794156"/>
    <w:rPr>
      <w:rFonts w:ascii="Times New Roman" w:hAnsi="Times New Roman" w:cs="Times New Roman"/>
      <w:spacing w:val="0"/>
      <w:sz w:val="23"/>
      <w:szCs w:val="23"/>
      <w:u w:val="single"/>
    </w:rPr>
  </w:style>
  <w:style w:type="character" w:customStyle="1" w:styleId="120">
    <w:name w:val="Подпись к таблице12"/>
    <w:uiPriority w:val="99"/>
    <w:rsid w:val="00794156"/>
    <w:rPr>
      <w:rFonts w:ascii="Times New Roman" w:hAnsi="Times New Roman" w:cs="Times New Roman"/>
      <w:spacing w:val="0"/>
      <w:sz w:val="23"/>
      <w:szCs w:val="23"/>
      <w:u w:val="single"/>
    </w:rPr>
  </w:style>
  <w:style w:type="character" w:customStyle="1" w:styleId="7">
    <w:name w:val="Основной текст (7)_"/>
    <w:link w:val="71"/>
    <w:uiPriority w:val="99"/>
    <w:rsid w:val="00794156"/>
    <w:rPr>
      <w:rFonts w:ascii="Times New Roman" w:hAnsi="Times New Roman"/>
      <w:sz w:val="23"/>
      <w:szCs w:val="23"/>
      <w:shd w:val="clear" w:color="auto" w:fill="FFFFFF"/>
    </w:rPr>
  </w:style>
  <w:style w:type="paragraph" w:customStyle="1" w:styleId="71">
    <w:name w:val="Основной текст (7)1"/>
    <w:basedOn w:val="a"/>
    <w:link w:val="7"/>
    <w:uiPriority w:val="99"/>
    <w:rsid w:val="00794156"/>
    <w:pPr>
      <w:shd w:val="clear" w:color="auto" w:fill="FFFFFF"/>
      <w:spacing w:before="60" w:after="0" w:line="240" w:lineRule="atLeast"/>
    </w:pPr>
    <w:rPr>
      <w:rFonts w:ascii="Times New Roman" w:hAnsi="Times New Roman"/>
      <w:sz w:val="23"/>
      <w:szCs w:val="23"/>
    </w:rPr>
  </w:style>
  <w:style w:type="character" w:customStyle="1" w:styleId="70">
    <w:name w:val="Основной текст (7)"/>
    <w:uiPriority w:val="99"/>
    <w:rsid w:val="00794156"/>
    <w:rPr>
      <w:rFonts w:ascii="Times New Roman" w:hAnsi="Times New Roman" w:cs="Times New Roman"/>
      <w:spacing w:val="0"/>
      <w:sz w:val="23"/>
      <w:szCs w:val="23"/>
      <w:u w:val="single"/>
    </w:rPr>
  </w:style>
  <w:style w:type="character" w:customStyle="1" w:styleId="50">
    <w:name w:val="Основной текст (5)"/>
    <w:uiPriority w:val="99"/>
    <w:rsid w:val="00794156"/>
    <w:rPr>
      <w:rFonts w:ascii="Times New Roman" w:hAnsi="Times New Roman" w:cs="Times New Roman"/>
      <w:spacing w:val="0"/>
      <w:sz w:val="25"/>
      <w:szCs w:val="25"/>
      <w:u w:val="single"/>
    </w:rPr>
  </w:style>
  <w:style w:type="character" w:customStyle="1" w:styleId="72">
    <w:name w:val="Основной текст (7)2"/>
    <w:uiPriority w:val="99"/>
    <w:rsid w:val="00794156"/>
    <w:rPr>
      <w:rFonts w:ascii="Times New Roman" w:hAnsi="Times New Roman" w:cs="Times New Roman"/>
      <w:spacing w:val="0"/>
      <w:sz w:val="23"/>
      <w:szCs w:val="23"/>
      <w:u w:val="single"/>
    </w:rPr>
  </w:style>
  <w:style w:type="character" w:customStyle="1" w:styleId="113">
    <w:name w:val="Подпись к таблице11"/>
    <w:uiPriority w:val="99"/>
    <w:rsid w:val="00794156"/>
    <w:rPr>
      <w:rFonts w:ascii="Times New Roman" w:hAnsi="Times New Roman" w:cs="Times New Roman"/>
      <w:spacing w:val="0"/>
      <w:sz w:val="23"/>
      <w:szCs w:val="23"/>
      <w:u w:val="single"/>
    </w:rPr>
  </w:style>
  <w:style w:type="character" w:customStyle="1" w:styleId="100">
    <w:name w:val="Подпись к таблице10"/>
    <w:uiPriority w:val="99"/>
    <w:rsid w:val="00794156"/>
    <w:rPr>
      <w:rFonts w:ascii="Times New Roman" w:hAnsi="Times New Roman" w:cs="Times New Roman"/>
      <w:spacing w:val="0"/>
      <w:sz w:val="23"/>
      <w:szCs w:val="23"/>
      <w:u w:val="single"/>
    </w:rPr>
  </w:style>
  <w:style w:type="character" w:customStyle="1" w:styleId="8">
    <w:name w:val="Основной текст (8)_"/>
    <w:link w:val="80"/>
    <w:uiPriority w:val="99"/>
    <w:rsid w:val="00794156"/>
    <w:rPr>
      <w:rFonts w:ascii="Times New Roman" w:hAnsi="Times New Roman"/>
      <w:sz w:val="17"/>
      <w:szCs w:val="17"/>
      <w:shd w:val="clear" w:color="auto" w:fill="FFFFFF"/>
    </w:rPr>
  </w:style>
  <w:style w:type="paragraph" w:customStyle="1" w:styleId="80">
    <w:name w:val="Основной текст (8)"/>
    <w:basedOn w:val="a"/>
    <w:link w:val="8"/>
    <w:uiPriority w:val="99"/>
    <w:rsid w:val="00794156"/>
    <w:pPr>
      <w:shd w:val="clear" w:color="auto" w:fill="FFFFFF"/>
      <w:spacing w:after="0" w:line="206" w:lineRule="exact"/>
    </w:pPr>
    <w:rPr>
      <w:rFonts w:ascii="Times New Roman" w:hAnsi="Times New Roman"/>
      <w:sz w:val="17"/>
      <w:szCs w:val="17"/>
    </w:rPr>
  </w:style>
  <w:style w:type="character" w:customStyle="1" w:styleId="9">
    <w:name w:val="Подпись к таблице9"/>
    <w:uiPriority w:val="99"/>
    <w:rsid w:val="00794156"/>
    <w:rPr>
      <w:rFonts w:ascii="Times New Roman" w:hAnsi="Times New Roman" w:cs="Times New Roman"/>
      <w:spacing w:val="0"/>
      <w:sz w:val="23"/>
      <w:szCs w:val="23"/>
      <w:u w:val="single"/>
    </w:rPr>
  </w:style>
  <w:style w:type="character" w:customStyle="1" w:styleId="81">
    <w:name w:val="Подпись к таблице8"/>
    <w:uiPriority w:val="99"/>
    <w:rsid w:val="00794156"/>
    <w:rPr>
      <w:rFonts w:ascii="Times New Roman" w:hAnsi="Times New Roman" w:cs="Times New Roman"/>
      <w:spacing w:val="0"/>
      <w:sz w:val="23"/>
      <w:szCs w:val="23"/>
      <w:u w:val="single"/>
    </w:rPr>
  </w:style>
  <w:style w:type="character" w:customStyle="1" w:styleId="90">
    <w:name w:val="Основной текст (9)_"/>
    <w:link w:val="91"/>
    <w:uiPriority w:val="99"/>
    <w:rsid w:val="00794156"/>
    <w:rPr>
      <w:rFonts w:ascii="Times New Roman" w:hAnsi="Times New Roman"/>
      <w:sz w:val="15"/>
      <w:szCs w:val="15"/>
      <w:shd w:val="clear" w:color="auto" w:fill="FFFFFF"/>
    </w:rPr>
  </w:style>
  <w:style w:type="paragraph" w:customStyle="1" w:styleId="91">
    <w:name w:val="Основной текст (9)"/>
    <w:basedOn w:val="a"/>
    <w:link w:val="90"/>
    <w:uiPriority w:val="99"/>
    <w:rsid w:val="00794156"/>
    <w:pPr>
      <w:shd w:val="clear" w:color="auto" w:fill="FFFFFF"/>
      <w:spacing w:after="0" w:line="182" w:lineRule="exact"/>
    </w:pPr>
    <w:rPr>
      <w:rFonts w:ascii="Times New Roman" w:hAnsi="Times New Roman"/>
      <w:sz w:val="15"/>
      <w:szCs w:val="15"/>
    </w:rPr>
  </w:style>
  <w:style w:type="character" w:customStyle="1" w:styleId="73">
    <w:name w:val="Подпись к таблице7"/>
    <w:uiPriority w:val="99"/>
    <w:rsid w:val="00794156"/>
    <w:rPr>
      <w:rFonts w:ascii="Times New Roman" w:hAnsi="Times New Roman" w:cs="Times New Roman"/>
      <w:spacing w:val="0"/>
      <w:sz w:val="23"/>
      <w:szCs w:val="23"/>
      <w:u w:val="single"/>
    </w:rPr>
  </w:style>
  <w:style w:type="character" w:customStyle="1" w:styleId="28">
    <w:name w:val="Подпись к картинке (2)_"/>
    <w:link w:val="29"/>
    <w:uiPriority w:val="99"/>
    <w:rsid w:val="00794156"/>
    <w:rPr>
      <w:rFonts w:ascii="Times New Roman" w:hAnsi="Times New Roman"/>
      <w:sz w:val="11"/>
      <w:szCs w:val="11"/>
      <w:shd w:val="clear" w:color="auto" w:fill="FFFFFF"/>
    </w:rPr>
  </w:style>
  <w:style w:type="paragraph" w:customStyle="1" w:styleId="29">
    <w:name w:val="Подпись к картинке (2)"/>
    <w:basedOn w:val="a"/>
    <w:link w:val="28"/>
    <w:uiPriority w:val="99"/>
    <w:rsid w:val="00794156"/>
    <w:pPr>
      <w:shd w:val="clear" w:color="auto" w:fill="FFFFFF"/>
      <w:spacing w:after="0" w:line="240" w:lineRule="atLeast"/>
    </w:pPr>
    <w:rPr>
      <w:rFonts w:ascii="Times New Roman" w:hAnsi="Times New Roman"/>
      <w:sz w:val="11"/>
      <w:szCs w:val="11"/>
    </w:rPr>
  </w:style>
  <w:style w:type="character" w:customStyle="1" w:styleId="aff6">
    <w:name w:val="Подпись к картинке_"/>
    <w:link w:val="aff7"/>
    <w:uiPriority w:val="99"/>
    <w:rsid w:val="00794156"/>
    <w:rPr>
      <w:rFonts w:ascii="Times New Roman" w:hAnsi="Times New Roman"/>
      <w:sz w:val="19"/>
      <w:szCs w:val="19"/>
      <w:shd w:val="clear" w:color="auto" w:fill="FFFFFF"/>
    </w:rPr>
  </w:style>
  <w:style w:type="paragraph" w:customStyle="1" w:styleId="aff7">
    <w:name w:val="Подпись к картинке"/>
    <w:basedOn w:val="a"/>
    <w:link w:val="aff6"/>
    <w:uiPriority w:val="99"/>
    <w:rsid w:val="00794156"/>
    <w:pPr>
      <w:shd w:val="clear" w:color="auto" w:fill="FFFFFF"/>
      <w:spacing w:after="0" w:line="235" w:lineRule="exact"/>
      <w:ind w:hanging="1820"/>
    </w:pPr>
    <w:rPr>
      <w:rFonts w:ascii="Times New Roman" w:hAnsi="Times New Roman"/>
      <w:sz w:val="19"/>
      <w:szCs w:val="19"/>
    </w:rPr>
  </w:style>
  <w:style w:type="character" w:customStyle="1" w:styleId="62">
    <w:name w:val="Подпись к таблице6"/>
    <w:uiPriority w:val="99"/>
    <w:rsid w:val="00794156"/>
    <w:rPr>
      <w:rFonts w:ascii="Times New Roman" w:hAnsi="Times New Roman" w:cs="Times New Roman"/>
      <w:spacing w:val="0"/>
      <w:sz w:val="23"/>
      <w:szCs w:val="23"/>
      <w:u w:val="single"/>
    </w:rPr>
  </w:style>
  <w:style w:type="character" w:customStyle="1" w:styleId="101">
    <w:name w:val="Основной текст (10)_"/>
    <w:link w:val="102"/>
    <w:uiPriority w:val="99"/>
    <w:rsid w:val="00794156"/>
    <w:rPr>
      <w:rFonts w:ascii="Times New Roman" w:hAnsi="Times New Roman"/>
      <w:i/>
      <w:iCs/>
      <w:sz w:val="23"/>
      <w:szCs w:val="23"/>
      <w:shd w:val="clear" w:color="auto" w:fill="FFFFFF"/>
    </w:rPr>
  </w:style>
  <w:style w:type="paragraph" w:customStyle="1" w:styleId="102">
    <w:name w:val="Основной текст (10)"/>
    <w:basedOn w:val="a"/>
    <w:link w:val="101"/>
    <w:uiPriority w:val="99"/>
    <w:rsid w:val="00794156"/>
    <w:pPr>
      <w:shd w:val="clear" w:color="auto" w:fill="FFFFFF"/>
      <w:spacing w:after="0" w:line="240" w:lineRule="atLeast"/>
    </w:pPr>
    <w:rPr>
      <w:rFonts w:ascii="Times New Roman" w:hAnsi="Times New Roman"/>
      <w:i/>
      <w:iCs/>
      <w:sz w:val="23"/>
      <w:szCs w:val="23"/>
    </w:rPr>
  </w:style>
  <w:style w:type="character" w:customStyle="1" w:styleId="52">
    <w:name w:val="Подпись к таблице5"/>
    <w:uiPriority w:val="99"/>
    <w:rsid w:val="00794156"/>
    <w:rPr>
      <w:rFonts w:ascii="Times New Roman" w:hAnsi="Times New Roman" w:cs="Times New Roman"/>
      <w:spacing w:val="0"/>
      <w:sz w:val="23"/>
      <w:szCs w:val="23"/>
      <w:u w:val="single"/>
    </w:rPr>
  </w:style>
  <w:style w:type="character" w:customStyle="1" w:styleId="43">
    <w:name w:val="Подпись к таблице4"/>
    <w:uiPriority w:val="99"/>
    <w:rsid w:val="00794156"/>
    <w:rPr>
      <w:rFonts w:ascii="Times New Roman" w:hAnsi="Times New Roman" w:cs="Times New Roman"/>
      <w:spacing w:val="0"/>
      <w:sz w:val="23"/>
      <w:szCs w:val="23"/>
      <w:u w:val="single"/>
    </w:rPr>
  </w:style>
  <w:style w:type="character" w:customStyle="1" w:styleId="1pt">
    <w:name w:val="Основной текст + Интервал 1 pt"/>
    <w:uiPriority w:val="99"/>
    <w:rsid w:val="00794156"/>
    <w:rPr>
      <w:rFonts w:ascii="Times New Roman" w:hAnsi="Times New Roman" w:cs="Times New Roman"/>
      <w:spacing w:val="30"/>
      <w:sz w:val="27"/>
      <w:szCs w:val="27"/>
    </w:rPr>
  </w:style>
  <w:style w:type="character" w:customStyle="1" w:styleId="37">
    <w:name w:val="Подпись к таблице3"/>
    <w:uiPriority w:val="99"/>
    <w:rsid w:val="00794156"/>
    <w:rPr>
      <w:rFonts w:ascii="Times New Roman" w:hAnsi="Times New Roman" w:cs="Times New Roman"/>
      <w:spacing w:val="0"/>
      <w:sz w:val="23"/>
      <w:szCs w:val="23"/>
      <w:u w:val="single"/>
    </w:rPr>
  </w:style>
  <w:style w:type="character" w:customStyle="1" w:styleId="114">
    <w:name w:val="Основной текст (11)_"/>
    <w:link w:val="115"/>
    <w:uiPriority w:val="99"/>
    <w:rsid w:val="00794156"/>
    <w:rPr>
      <w:rFonts w:ascii="Times New Roman" w:hAnsi="Times New Roman"/>
      <w:i/>
      <w:iCs/>
      <w:sz w:val="27"/>
      <w:szCs w:val="27"/>
      <w:shd w:val="clear" w:color="auto" w:fill="FFFFFF"/>
    </w:rPr>
  </w:style>
  <w:style w:type="paragraph" w:customStyle="1" w:styleId="115">
    <w:name w:val="Основной текст (11)"/>
    <w:basedOn w:val="a"/>
    <w:link w:val="114"/>
    <w:uiPriority w:val="99"/>
    <w:rsid w:val="00794156"/>
    <w:pPr>
      <w:shd w:val="clear" w:color="auto" w:fill="FFFFFF"/>
      <w:spacing w:after="0" w:line="322" w:lineRule="exact"/>
      <w:ind w:firstLine="720"/>
      <w:jc w:val="both"/>
    </w:pPr>
    <w:rPr>
      <w:rFonts w:ascii="Times New Roman" w:hAnsi="Times New Roman"/>
      <w:i/>
      <w:iCs/>
      <w:sz w:val="27"/>
      <w:szCs w:val="27"/>
    </w:rPr>
  </w:style>
  <w:style w:type="character" w:customStyle="1" w:styleId="2a">
    <w:name w:val="Подпись к таблице2"/>
    <w:uiPriority w:val="99"/>
    <w:rsid w:val="00794156"/>
    <w:rPr>
      <w:rFonts w:ascii="Times New Roman" w:hAnsi="Times New Roman" w:cs="Times New Roman"/>
      <w:spacing w:val="0"/>
      <w:sz w:val="23"/>
      <w:szCs w:val="23"/>
      <w:u w:val="single"/>
    </w:rPr>
  </w:style>
  <w:style w:type="character" w:customStyle="1" w:styleId="121">
    <w:name w:val="Основной текст (12)_"/>
    <w:link w:val="123"/>
    <w:uiPriority w:val="99"/>
    <w:rsid w:val="00794156"/>
    <w:rPr>
      <w:rFonts w:ascii="Times New Roman" w:hAnsi="Times New Roman"/>
      <w:noProof/>
      <w:sz w:val="8"/>
      <w:szCs w:val="8"/>
      <w:shd w:val="clear" w:color="auto" w:fill="FFFFFF"/>
    </w:rPr>
  </w:style>
  <w:style w:type="paragraph" w:customStyle="1" w:styleId="123">
    <w:name w:val="Основной текст (12)"/>
    <w:basedOn w:val="a"/>
    <w:link w:val="121"/>
    <w:uiPriority w:val="99"/>
    <w:rsid w:val="00794156"/>
    <w:pPr>
      <w:shd w:val="clear" w:color="auto" w:fill="FFFFFF"/>
      <w:spacing w:after="0" w:line="240" w:lineRule="atLeast"/>
      <w:jc w:val="right"/>
    </w:pPr>
    <w:rPr>
      <w:rFonts w:ascii="Times New Roman" w:hAnsi="Times New Roman"/>
      <w:noProof/>
      <w:sz w:val="8"/>
      <w:szCs w:val="8"/>
    </w:rPr>
  </w:style>
  <w:style w:type="character" w:styleId="aff8">
    <w:name w:val="Emphasis"/>
    <w:uiPriority w:val="20"/>
    <w:qFormat/>
    <w:rsid w:val="00794156"/>
    <w:rPr>
      <w:i/>
      <w:iCs/>
    </w:rPr>
  </w:style>
  <w:style w:type="paragraph" w:customStyle="1" w:styleId="aff9">
    <w:name w:val="Пункт"/>
    <w:basedOn w:val="a"/>
    <w:link w:val="1f0"/>
    <w:rsid w:val="00794156"/>
    <w:pPr>
      <w:tabs>
        <w:tab w:val="num" w:pos="1134"/>
      </w:tabs>
      <w:spacing w:after="0" w:line="360" w:lineRule="auto"/>
      <w:ind w:left="1134" w:hanging="1134"/>
      <w:jc w:val="both"/>
    </w:pPr>
    <w:rPr>
      <w:rFonts w:ascii="Times New Roman" w:eastAsia="Times New Roman" w:hAnsi="Times New Roman" w:cs="Times New Roman"/>
      <w:sz w:val="28"/>
      <w:szCs w:val="20"/>
    </w:rPr>
  </w:style>
  <w:style w:type="character" w:customStyle="1" w:styleId="1f0">
    <w:name w:val="Пункт Знак1"/>
    <w:link w:val="aff9"/>
    <w:rsid w:val="00794156"/>
    <w:rPr>
      <w:rFonts w:ascii="Times New Roman" w:eastAsia="Times New Roman" w:hAnsi="Times New Roman" w:cs="Times New Roman"/>
      <w:sz w:val="28"/>
      <w:szCs w:val="20"/>
    </w:rPr>
  </w:style>
  <w:style w:type="paragraph" w:styleId="1e">
    <w:name w:val="toc 1"/>
    <w:basedOn w:val="a"/>
    <w:next w:val="a"/>
    <w:link w:val="1d"/>
    <w:autoRedefine/>
    <w:uiPriority w:val="99"/>
    <w:semiHidden/>
    <w:unhideWhenUsed/>
    <w:rsid w:val="00794156"/>
    <w:pPr>
      <w:spacing w:after="100"/>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I:\&#1048;&#1085;&#1074;&#1077;&#1089;&#1090;&#1050;&#1072;&#1091;&#1085;&#1090;\&#1051;&#1080;&#1087;&#1077;&#1094;&#1082;&#1080;&#1081;%20&#1088;&#1072;&#1081;&#1086;&#1085;_&#1089;.&#1090;\&#1055;&#1088;&#1086;&#1077;&#1082;&#1090;&#1099;%20&#1089;&#1093;&#1077;&#1084;\&#1051;&#1077;&#1085;&#1080;&#1085;&#1086;\&#1055;&#1080;&#1088;&#1086;&#1078;&#1086;&#1082;-&#1087;&#1086;&#1090;&#1088;&#1077;&#1073;&#1080;&#1090;&#1077;&#1083;&#1080;_&#1051;&#1077;&#1085;&#1080;&#1085;&#108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1048;&#1085;&#1074;&#1077;&#1089;&#1090;&#1050;&#1072;&#1091;&#1085;&#1090;\&#1051;&#1080;&#1087;&#1077;&#1094;&#1082;&#1080;&#1081;%20&#1088;&#1072;&#1081;&#1086;&#1085;_&#1089;.&#1090;\&#1055;&#1088;&#1086;&#1077;&#1082;&#1090;&#1099;%20&#1089;&#1093;&#1077;&#1084;\&#1051;&#1077;&#1085;&#1080;&#1085;&#1086;\&#1055;&#1080;&#1088;&#1086;&#1078;&#1086;&#1082;-&#1087;&#1086;&#1090;&#1088;&#1077;&#1073;&#1080;&#1090;&#1077;&#1083;&#1080;+&#1088;&#1077;&#1079;&#1077;&#1088;&#1074;_&#1051;&#1077;&#1085;&#1080;&#1085;&#108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J:\&#1048;&#1085;&#1074;&#1077;&#1089;&#1090;&#1050;&#1072;&#1091;&#1085;&#1090;\&#1051;&#1080;&#1087;&#1077;&#1094;&#1082;&#1080;&#1081;%20&#1088;&#1072;&#1081;&#1086;&#1085;_&#1089;.&#1090;\&#1055;&#1088;&#1086;&#1077;&#1082;&#1090;&#1099;%20&#1089;&#1093;&#1077;&#1084;\&#1051;&#1077;&#1085;&#1080;&#1085;&#1086;\&#1055;&#1080;&#1088;&#1086;&#1078;&#1086;&#1082;-&#1089;&#1077;&#1090;&#1080;%20&#1087;&#1086;%20&#1076;&#1080;&#1072;&#1084;&#1077;&#1090;&#1088;&#1072;&#1084;_&#1051;&#1077;&#1085;&#1080;&#1085;&#1086;.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52"/>
      <c:rAngAx val="0"/>
    </c:view3D>
    <c:floor>
      <c:thickness val="0"/>
    </c:floor>
    <c:sideWall>
      <c:thickness val="0"/>
    </c:sideWall>
    <c:backWall>
      <c:thickness val="0"/>
    </c:backWall>
    <c:plotArea>
      <c:layout>
        <c:manualLayout>
          <c:layoutTarget val="inner"/>
          <c:xMode val="edge"/>
          <c:yMode val="edge"/>
          <c:x val="4.1506738833489522E-2"/>
          <c:y val="7.4769656860377176E-2"/>
          <c:w val="0.65924933450814405"/>
          <c:h val="0.81774084987842866"/>
        </c:manualLayout>
      </c:layout>
      <c:pie3DChart>
        <c:varyColors val="1"/>
        <c:ser>
          <c:idx val="0"/>
          <c:order val="0"/>
          <c:spPr>
            <a:effectLst/>
            <a:scene3d>
              <a:camera prst="orthographicFront"/>
              <a:lightRig rig="threePt" dir="t"/>
            </a:scene3d>
            <a:sp3d prstMaterial="matte">
              <a:bevelT/>
            </a:sp3d>
          </c:spPr>
          <c:explosion val="19"/>
          <c:dPt>
            <c:idx val="0"/>
            <c:bubble3D val="0"/>
            <c:spPr>
              <a:solidFill>
                <a:srgbClr val="009900"/>
              </a:solidFill>
              <a:ln>
                <a:solidFill>
                  <a:srgbClr val="009900"/>
                </a:solidFill>
              </a:ln>
              <a:effectLst/>
              <a:scene3d>
                <a:camera prst="orthographicFront"/>
                <a:lightRig rig="threePt" dir="t"/>
              </a:scene3d>
              <a:sp3d prstMaterial="matte">
                <a:bevelT/>
              </a:sp3d>
            </c:spPr>
            <c:extLst xmlns:c16r2="http://schemas.microsoft.com/office/drawing/2015/06/chart">
              <c:ext xmlns:c16="http://schemas.microsoft.com/office/drawing/2014/chart" uri="{C3380CC4-5D6E-409C-BE32-E72D297353CC}">
                <c16:uniqueId val="{00000001-4A76-463D-8EB2-9B9EEB7D1D9D}"/>
              </c:ext>
            </c:extLst>
          </c:dPt>
          <c:dPt>
            <c:idx val="1"/>
            <c:bubble3D val="0"/>
            <c:spPr>
              <a:solidFill>
                <a:srgbClr val="FFFF00"/>
              </a:solidFill>
              <a:effectLst/>
              <a:scene3d>
                <a:camera prst="orthographicFront"/>
                <a:lightRig rig="threePt" dir="t"/>
              </a:scene3d>
              <a:sp3d prstMaterial="matte">
                <a:bevelT/>
              </a:sp3d>
            </c:spPr>
            <c:extLst xmlns:c16r2="http://schemas.microsoft.com/office/drawing/2015/06/chart">
              <c:ext xmlns:c16="http://schemas.microsoft.com/office/drawing/2014/chart" uri="{C3380CC4-5D6E-409C-BE32-E72D297353CC}">
                <c16:uniqueId val="{00000003-4A76-463D-8EB2-9B9EEB7D1D9D}"/>
              </c:ext>
            </c:extLst>
          </c:dPt>
          <c:dPt>
            <c:idx val="2"/>
            <c:bubble3D val="0"/>
            <c:spPr>
              <a:solidFill>
                <a:schemeClr val="accent6">
                  <a:lumMod val="75000"/>
                </a:schemeClr>
              </a:solidFill>
              <a:ln>
                <a:solidFill>
                  <a:schemeClr val="accent6">
                    <a:lumMod val="75000"/>
                  </a:schemeClr>
                </a:solidFill>
              </a:ln>
              <a:effectLst/>
              <a:scene3d>
                <a:camera prst="orthographicFront"/>
                <a:lightRig rig="threePt" dir="t"/>
              </a:scene3d>
              <a:sp3d prstMaterial="matte">
                <a:bevelT/>
              </a:sp3d>
            </c:spPr>
            <c:extLst xmlns:c16r2="http://schemas.microsoft.com/office/drawing/2015/06/chart">
              <c:ext xmlns:c16="http://schemas.microsoft.com/office/drawing/2014/chart" uri="{C3380CC4-5D6E-409C-BE32-E72D297353CC}">
                <c16:uniqueId val="{00000005-4A76-463D-8EB2-9B9EEB7D1D9D}"/>
              </c:ext>
            </c:extLst>
          </c:dPt>
          <c:dLbls>
            <c:dLbl>
              <c:idx val="0"/>
              <c:layout>
                <c:manualLayout>
                  <c:x val="-1.2377142264757305E-2"/>
                  <c:y val="6.991610711237794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A76-463D-8EB2-9B9EEB7D1D9D}"/>
                </c:ext>
                <c:ext xmlns:c15="http://schemas.microsoft.com/office/drawing/2012/chart" uri="{CE6537A1-D6FC-4f65-9D91-7224C49458BB}"/>
              </c:extLst>
            </c:dLbl>
            <c:dLbl>
              <c:idx val="1"/>
              <c:layout>
                <c:manualLayout>
                  <c:x val="3.8198447815208009E-2"/>
                  <c:y val="1.226993865030674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A76-463D-8EB2-9B9EEB7D1D9D}"/>
                </c:ext>
                <c:ext xmlns:c15="http://schemas.microsoft.com/office/drawing/2012/chart" uri="{CE6537A1-D6FC-4f65-9D91-7224C49458BB}"/>
              </c:extLst>
            </c:dLbl>
            <c:dLbl>
              <c:idx val="2"/>
              <c:layout>
                <c:manualLayout>
                  <c:x val="-1.8716502447966025E-2"/>
                  <c:y val="-3.271983640081803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A76-463D-8EB2-9B9EEB7D1D9D}"/>
                </c:ext>
                <c:ext xmlns:c15="http://schemas.microsoft.com/office/drawing/2012/chart" uri="{CE6537A1-D6FC-4f65-9D91-7224C49458BB}"/>
              </c:extLst>
            </c:dLbl>
            <c:dLbl>
              <c:idx val="3"/>
              <c:layout>
                <c:manualLayout>
                  <c:x val="-7.1048031024847341E-3"/>
                  <c:y val="-4.090301595736103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A76-463D-8EB2-9B9EEB7D1D9D}"/>
                </c:ext>
                <c:ext xmlns:c15="http://schemas.microsoft.com/office/drawing/2012/chart" uri="{CE6537A1-D6FC-4f65-9D91-7224C49458BB}"/>
              </c:extLst>
            </c:dLbl>
            <c:numFmt formatCode="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Лист1!$D$4:$D$8</c:f>
              <c:strCache>
                <c:ptCount val="5"/>
                <c:pt idx="0">
                  <c:v>Образование</c:v>
                </c:pt>
                <c:pt idx="1">
                  <c:v>Здравоохранение</c:v>
                </c:pt>
                <c:pt idx="2">
                  <c:v>Культура</c:v>
                </c:pt>
                <c:pt idx="3">
                  <c:v>Жилье</c:v>
                </c:pt>
                <c:pt idx="4">
                  <c:v>Прочие</c:v>
                </c:pt>
              </c:strCache>
            </c:strRef>
          </c:cat>
          <c:val>
            <c:numRef>
              <c:f>Лист1!$F$4:$F$8</c:f>
              <c:numCache>
                <c:formatCode>0.0%</c:formatCode>
                <c:ptCount val="5"/>
                <c:pt idx="0">
                  <c:v>0.11777615215801039</c:v>
                </c:pt>
                <c:pt idx="1">
                  <c:v>1.4630577907827371E-2</c:v>
                </c:pt>
                <c:pt idx="2">
                  <c:v>1.0972933430870519E-2</c:v>
                </c:pt>
                <c:pt idx="3">
                  <c:v>0.79492806632528701</c:v>
                </c:pt>
                <c:pt idx="4">
                  <c:v>6.1692270178005423E-2</c:v>
                </c:pt>
              </c:numCache>
            </c:numRef>
          </c:val>
          <c:extLst xmlns:c16r2="http://schemas.microsoft.com/office/drawing/2015/06/chart">
            <c:ext xmlns:c16="http://schemas.microsoft.com/office/drawing/2014/chart" uri="{C3380CC4-5D6E-409C-BE32-E72D297353CC}">
              <c16:uniqueId val="{00000007-4A76-463D-8EB2-9B9EEB7D1D9D}"/>
            </c:ext>
          </c:extLst>
        </c:ser>
        <c:dLbls>
          <c:showLegendKey val="0"/>
          <c:showVal val="0"/>
          <c:showCatName val="0"/>
          <c:showSerName val="0"/>
          <c:showPercent val="0"/>
          <c:showBubbleSize val="0"/>
          <c:showLeaderLines val="0"/>
        </c:dLbls>
      </c:pie3DChart>
      <c:spPr>
        <a:scene3d>
          <a:camera prst="orthographicFront"/>
          <a:lightRig rig="threePt" dir="t"/>
        </a:scene3d>
        <a:sp3d prstMaterial="matte"/>
      </c:spPr>
    </c:plotArea>
    <c:legend>
      <c:legendPos val="r"/>
      <c:layout>
        <c:manualLayout>
          <c:xMode val="edge"/>
          <c:yMode val="edge"/>
          <c:x val="0.71803408774980315"/>
          <c:y val="0.22491248409899731"/>
          <c:w val="0.26143298695123146"/>
          <c:h val="0.41929536415310026"/>
        </c:manualLayout>
      </c:layout>
      <c:overlay val="0"/>
      <c:txPr>
        <a:bodyPr/>
        <a:lstStyle/>
        <a:p>
          <a:pPr rtl="0">
            <a:defRPr sz="1200"/>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9180638134519024E-2"/>
          <c:y val="5.1400554097404488E-2"/>
          <c:w val="0.66555614380504857"/>
          <c:h val="0.8326195683872849"/>
        </c:manualLayout>
      </c:layout>
      <c:bar3DChart>
        <c:barDir val="col"/>
        <c:grouping val="percentStacked"/>
        <c:varyColors val="0"/>
        <c:ser>
          <c:idx val="0"/>
          <c:order val="0"/>
          <c:tx>
            <c:v>Процент загрузки котельной</c:v>
          </c:tx>
          <c:spPr>
            <a:solidFill>
              <a:srgbClr val="FF9966"/>
            </a:solidFill>
            <a:effectLst>
              <a:outerShdw blurRad="50800" dist="50800" dir="5400000" algn="ctr" rotWithShape="0">
                <a:srgbClr val="00B0F0"/>
              </a:outerShdw>
            </a:effectLst>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Лист1!$D$36:$D$38</c:f>
              <c:strCache>
                <c:ptCount val="2"/>
                <c:pt idx="0">
                  <c:v>К2</c:v>
                </c:pt>
                <c:pt idx="1">
                  <c:v>К3</c:v>
                </c:pt>
              </c:strCache>
            </c:strRef>
          </c:cat>
          <c:val>
            <c:numRef>
              <c:f>Лист1!$E$36:$E$38</c:f>
              <c:numCache>
                <c:formatCode>0.000</c:formatCode>
                <c:ptCount val="3"/>
                <c:pt idx="0">
                  <c:v>1.069999999999999</c:v>
                </c:pt>
                <c:pt idx="1">
                  <c:v>0.3460000000000002</c:v>
                </c:pt>
              </c:numCache>
            </c:numRef>
          </c:val>
          <c:extLst xmlns:c16r2="http://schemas.microsoft.com/office/drawing/2015/06/chart">
            <c:ext xmlns:c16="http://schemas.microsoft.com/office/drawing/2014/chart" uri="{C3380CC4-5D6E-409C-BE32-E72D297353CC}">
              <c16:uniqueId val="{00000000-6189-4EF0-B726-C0D3CF426878}"/>
            </c:ext>
          </c:extLst>
        </c:ser>
        <c:ser>
          <c:idx val="1"/>
          <c:order val="1"/>
          <c:tx>
            <c:v>Резерв тепловой мощности</c:v>
          </c:tx>
          <c:spPr>
            <a:solidFill>
              <a:srgbClr val="99FF99"/>
            </a:solidFill>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Лист1!$D$36:$D$38</c:f>
              <c:strCache>
                <c:ptCount val="2"/>
                <c:pt idx="0">
                  <c:v>К2</c:v>
                </c:pt>
                <c:pt idx="1">
                  <c:v>К3</c:v>
                </c:pt>
              </c:strCache>
            </c:strRef>
          </c:cat>
          <c:val>
            <c:numRef>
              <c:f>Лист1!$F$36:$F$38</c:f>
              <c:numCache>
                <c:formatCode>0.000</c:formatCode>
                <c:ptCount val="3"/>
                <c:pt idx="0">
                  <c:v>2.19</c:v>
                </c:pt>
                <c:pt idx="1">
                  <c:v>0.17</c:v>
                </c:pt>
              </c:numCache>
            </c:numRef>
          </c:val>
          <c:extLst xmlns:c16r2="http://schemas.microsoft.com/office/drawing/2015/06/chart">
            <c:ext xmlns:c16="http://schemas.microsoft.com/office/drawing/2014/chart" uri="{C3380CC4-5D6E-409C-BE32-E72D297353CC}">
              <c16:uniqueId val="{00000001-6189-4EF0-B726-C0D3CF426878}"/>
            </c:ext>
          </c:extLst>
        </c:ser>
        <c:dLbls>
          <c:showLegendKey val="0"/>
          <c:showVal val="1"/>
          <c:showCatName val="0"/>
          <c:showSerName val="0"/>
          <c:showPercent val="0"/>
          <c:showBubbleSize val="0"/>
        </c:dLbls>
        <c:gapWidth val="150"/>
        <c:shape val="box"/>
        <c:axId val="126702144"/>
        <c:axId val="126701360"/>
        <c:axId val="0"/>
      </c:bar3DChart>
      <c:catAx>
        <c:axId val="126702144"/>
        <c:scaling>
          <c:orientation val="minMax"/>
        </c:scaling>
        <c:delete val="0"/>
        <c:axPos val="b"/>
        <c:numFmt formatCode="General" sourceLinked="0"/>
        <c:majorTickMark val="out"/>
        <c:minorTickMark val="none"/>
        <c:tickLblPos val="nextTo"/>
        <c:crossAx val="126701360"/>
        <c:crosses val="autoZero"/>
        <c:auto val="1"/>
        <c:lblAlgn val="ctr"/>
        <c:lblOffset val="100"/>
        <c:noMultiLvlLbl val="0"/>
      </c:catAx>
      <c:valAx>
        <c:axId val="126701360"/>
        <c:scaling>
          <c:orientation val="minMax"/>
        </c:scaling>
        <c:delete val="0"/>
        <c:axPos val="l"/>
        <c:majorGridlines/>
        <c:numFmt formatCode="0%" sourceLinked="1"/>
        <c:majorTickMark val="out"/>
        <c:minorTickMark val="none"/>
        <c:tickLblPos val="nextTo"/>
        <c:crossAx val="126702144"/>
        <c:crosses val="autoZero"/>
        <c:crossBetween val="between"/>
      </c:valAx>
    </c:plotArea>
    <c:legend>
      <c:legendPos val="r"/>
      <c:layout>
        <c:manualLayout>
          <c:xMode val="edge"/>
          <c:yMode val="edge"/>
          <c:x val="0.74576604200467489"/>
          <c:y val="0.27739391951006132"/>
          <c:w val="0.24346933003884949"/>
          <c:h val="0.44058253135024888"/>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Процентное соотношение</a:t>
            </a:r>
            <a:r>
              <a:rPr lang="ru-RU" sz="1100" baseline="0"/>
              <a:t> протяженности тепловых сетей по диаметрам</a:t>
            </a:r>
            <a:r>
              <a:rPr lang="ru-RU" sz="1100"/>
              <a:t> </a:t>
            </a:r>
          </a:p>
        </c:rich>
      </c:tx>
      <c:layout>
        <c:manualLayout>
          <c:xMode val="edge"/>
          <c:yMode val="edge"/>
          <c:x val="9.6502871674592261E-2"/>
          <c:y val="4.1666666666666671E-2"/>
        </c:manualLayout>
      </c:layout>
      <c:overlay val="1"/>
    </c:title>
    <c:autoTitleDeleted val="0"/>
    <c:view3D>
      <c:rotX val="30"/>
      <c:rotY val="191"/>
      <c:rAngAx val="0"/>
    </c:view3D>
    <c:floor>
      <c:thickness val="0"/>
    </c:floor>
    <c:sideWall>
      <c:thickness val="0"/>
    </c:sideWall>
    <c:backWall>
      <c:thickness val="0"/>
    </c:backWall>
    <c:plotArea>
      <c:layout>
        <c:manualLayout>
          <c:layoutTarget val="inner"/>
          <c:xMode val="edge"/>
          <c:yMode val="edge"/>
          <c:x val="7.85642056608718E-2"/>
          <c:y val="0.16376224711041582"/>
          <c:w val="0.68974333200166682"/>
          <c:h val="0.73148148148148162"/>
        </c:manualLayout>
      </c:layout>
      <c:pie3DChart>
        <c:varyColors val="1"/>
        <c:ser>
          <c:idx val="0"/>
          <c:order val="0"/>
          <c:spPr>
            <a:scene3d>
              <a:camera prst="orthographicFront"/>
              <a:lightRig rig="threePt" dir="t"/>
            </a:scene3d>
            <a:sp3d>
              <a:bevelT/>
            </a:sp3d>
          </c:spPr>
          <c:explosion val="16"/>
          <c:dPt>
            <c:idx val="0"/>
            <c:bubble3D val="0"/>
            <c:spPr>
              <a:solidFill>
                <a:srgbClr val="00B050"/>
              </a:solidFill>
              <a:ln>
                <a:solidFill>
                  <a:srgbClr val="00B050"/>
                </a:solidFill>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F28D-4724-9535-AF3AF98D7A6A}"/>
              </c:ext>
            </c:extLst>
          </c:dPt>
          <c:dPt>
            <c:idx val="2"/>
            <c:bubble3D val="0"/>
            <c:spPr>
              <a:solidFill>
                <a:schemeClr val="tx1">
                  <a:lumMod val="65000"/>
                  <a:lumOff val="35000"/>
                </a:schemeClr>
              </a:solidFill>
              <a:ln>
                <a:solidFill>
                  <a:schemeClr val="tx1">
                    <a:lumMod val="65000"/>
                    <a:lumOff val="35000"/>
                  </a:schemeClr>
                </a:solidFill>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F28D-4724-9535-AF3AF98D7A6A}"/>
              </c:ext>
            </c:extLst>
          </c:dPt>
          <c:dPt>
            <c:idx val="3"/>
            <c:bubble3D val="0"/>
            <c:spPr>
              <a:solidFill>
                <a:schemeClr val="accent1"/>
              </a:solidFill>
              <a:ln>
                <a:solidFill>
                  <a:schemeClr val="accent1"/>
                </a:solidFill>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F28D-4724-9535-AF3AF98D7A6A}"/>
              </c:ext>
            </c:extLst>
          </c:dPt>
          <c:dPt>
            <c:idx val="4"/>
            <c:bubble3D val="0"/>
            <c:spPr>
              <a:solidFill>
                <a:srgbClr val="FFFF00"/>
              </a:solidFill>
              <a:ln>
                <a:solidFill>
                  <a:srgbClr val="FFFF00"/>
                </a:solidFill>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F28D-4724-9535-AF3AF98D7A6A}"/>
              </c:ext>
            </c:extLst>
          </c:dPt>
          <c:dPt>
            <c:idx val="8"/>
            <c:bubble3D val="0"/>
            <c:spPr>
              <a:solidFill>
                <a:srgbClr val="FF0000"/>
              </a:solidFill>
              <a:ln>
                <a:solidFill>
                  <a:srgbClr val="FF0000"/>
                </a:solidFill>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9-F28D-4724-9535-AF3AF98D7A6A}"/>
              </c:ext>
            </c:extLst>
          </c:dPt>
          <c:dLbls>
            <c:dLbl>
              <c:idx val="0"/>
              <c:layout>
                <c:manualLayout>
                  <c:x val="2.7777777777777931E-3"/>
                  <c:y val="-1.38888888888889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28D-4724-9535-AF3AF98D7A6A}"/>
                </c:ext>
                <c:ext xmlns:c15="http://schemas.microsoft.com/office/drawing/2012/chart" uri="{CE6537A1-D6FC-4f65-9D91-7224C49458BB}"/>
              </c:extLst>
            </c:dLbl>
            <c:dLbl>
              <c:idx val="1"/>
              <c:layout>
                <c:manualLayout>
                  <c:x val="-1.1820044589352699E-3"/>
                  <c:y val="-1.388888888888891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28D-4724-9535-AF3AF98D7A6A}"/>
                </c:ext>
                <c:ext xmlns:c15="http://schemas.microsoft.com/office/drawing/2012/chart" uri="{CE6537A1-D6FC-4f65-9D91-7224C49458BB}"/>
              </c:extLst>
            </c:dLbl>
            <c:dLbl>
              <c:idx val="2"/>
              <c:layout>
                <c:manualLayout>
                  <c:x val="1.3093289689034383E-2"/>
                  <c:y val="-0.17952038603870171"/>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28D-4724-9535-AF3AF98D7A6A}"/>
                </c:ext>
                <c:ext xmlns:c15="http://schemas.microsoft.com/office/drawing/2012/chart" uri="{CE6537A1-D6FC-4f65-9D91-7224C49458BB}"/>
              </c:extLst>
            </c:dLbl>
            <c:dLbl>
              <c:idx val="3"/>
              <c:layout>
                <c:manualLayout>
                  <c:x val="-3.4915610998706992E-2"/>
                  <c:y val="-4.531846562657929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28D-4724-9535-AF3AF98D7A6A}"/>
                </c:ext>
                <c:ext xmlns:c15="http://schemas.microsoft.com/office/drawing/2012/chart" uri="{CE6537A1-D6FC-4f65-9D91-7224C49458BB}"/>
              </c:extLst>
            </c:dLbl>
            <c:dLbl>
              <c:idx val="4"/>
              <c:layout>
                <c:manualLayout>
                  <c:x val="6.5466448445171948E-3"/>
                  <c:y val="-1.851851851851854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28D-4724-9535-AF3AF98D7A6A}"/>
                </c:ext>
                <c:ext xmlns:c15="http://schemas.microsoft.com/office/drawing/2012/chart" uri="{CE6537A1-D6FC-4f65-9D91-7224C49458BB}"/>
              </c:extLst>
            </c:dLbl>
            <c:dLbl>
              <c:idx val="5"/>
              <c:layout>
                <c:manualLayout>
                  <c:x val="1.3093289689034383E-2"/>
                  <c:y val="3.3931628111703474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28D-4724-9535-AF3AF98D7A6A}"/>
                </c:ext>
                <c:ext xmlns:c15="http://schemas.microsoft.com/office/drawing/2012/chart" uri="{CE6537A1-D6FC-4f65-9D91-7224C49458BB}"/>
              </c:extLst>
            </c:dLbl>
            <c:numFmt formatCode="0.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Лист1!$D$13:$I$13</c:f>
              <c:strCache>
                <c:ptCount val="6"/>
                <c:pt idx="0">
                  <c:v>32 мм</c:v>
                </c:pt>
                <c:pt idx="1">
                  <c:v>57 мм</c:v>
                </c:pt>
                <c:pt idx="2">
                  <c:v>89 мм</c:v>
                </c:pt>
                <c:pt idx="3">
                  <c:v>108 мм</c:v>
                </c:pt>
                <c:pt idx="4">
                  <c:v>159 мм</c:v>
                </c:pt>
                <c:pt idx="5">
                  <c:v>219 мм</c:v>
                </c:pt>
              </c:strCache>
            </c:strRef>
          </c:cat>
          <c:val>
            <c:numRef>
              <c:f>Лист1!$D$16:$I$16</c:f>
              <c:numCache>
                <c:formatCode>General</c:formatCode>
                <c:ptCount val="6"/>
                <c:pt idx="0">
                  <c:v>4.793621013133214E-2</c:v>
                </c:pt>
                <c:pt idx="1">
                  <c:v>4.9624765478423989E-2</c:v>
                </c:pt>
                <c:pt idx="2">
                  <c:v>0.23283302063789874</c:v>
                </c:pt>
                <c:pt idx="3">
                  <c:v>0.61285178236397808</c:v>
                </c:pt>
                <c:pt idx="4">
                  <c:v>3.5647279549718609E-3</c:v>
                </c:pt>
                <c:pt idx="5">
                  <c:v>5.31894934333959E-2</c:v>
                </c:pt>
              </c:numCache>
            </c:numRef>
          </c:val>
          <c:extLst xmlns:c16r2="http://schemas.microsoft.com/office/drawing/2015/06/chart">
            <c:ext xmlns:c16="http://schemas.microsoft.com/office/drawing/2014/chart" uri="{C3380CC4-5D6E-409C-BE32-E72D297353CC}">
              <c16:uniqueId val="{0000000C-F28D-4724-9535-AF3AF98D7A6A}"/>
            </c:ext>
          </c:extLst>
        </c:ser>
        <c:dLbls>
          <c:showLegendKey val="0"/>
          <c:showVal val="0"/>
          <c:showCatName val="0"/>
          <c:showSerName val="0"/>
          <c:showPercent val="0"/>
          <c:showBubbleSize val="0"/>
          <c:showLeaderLines val="0"/>
        </c:dLbls>
      </c:pie3DChart>
      <c:spPr>
        <a:scene3d>
          <a:camera prst="orthographicFront"/>
          <a:lightRig rig="threePt" dir="t"/>
        </a:scene3d>
        <a:sp3d>
          <a:bevelT/>
        </a:sp3d>
      </c:spPr>
    </c:plotArea>
    <c:legend>
      <c:legendPos val="r"/>
      <c:layout>
        <c:manualLayout>
          <c:xMode val="edge"/>
          <c:yMode val="edge"/>
          <c:x val="0.84052527803910071"/>
          <c:y val="0.29109069699620882"/>
          <c:w val="0.15232341456499643"/>
          <c:h val="0.5150404636920386"/>
        </c:manualLayout>
      </c:layout>
      <c:overlay val="0"/>
      <c:txPr>
        <a:bodyPr/>
        <a:lstStyle/>
        <a:p>
          <a:pPr rtl="0">
            <a:defRPr/>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43</Pages>
  <Words>11597</Words>
  <Characters>66105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Ивановна</dc:creator>
  <cp:keywords/>
  <dc:description/>
  <cp:lastModifiedBy>Twim</cp:lastModifiedBy>
  <cp:revision>4</cp:revision>
  <dcterms:created xsi:type="dcterms:W3CDTF">2017-01-12T16:32:00Z</dcterms:created>
  <dcterms:modified xsi:type="dcterms:W3CDTF">2017-01-13T06:47:00Z</dcterms:modified>
</cp:coreProperties>
</file>