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0" w:rsidRDefault="00971FC0" w:rsidP="00B20D9C">
      <w:pPr>
        <w:rPr>
          <w:rFonts w:ascii="Times New Roman" w:hAnsi="Times New Roman"/>
          <w:sz w:val="24"/>
          <w:szCs w:val="24"/>
        </w:rPr>
      </w:pPr>
    </w:p>
    <w:p w:rsidR="00971FC0" w:rsidRPr="00303AC3" w:rsidRDefault="00971FC0" w:rsidP="00971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303AC3"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971FC0" w:rsidRPr="00303AC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1FC0" w:rsidRDefault="00971FC0" w:rsidP="0097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A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</w:p>
    <w:p w:rsidR="00971FC0" w:rsidRDefault="00971FC0" w:rsidP="0097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971FC0" w:rsidRDefault="00971FC0" w:rsidP="0097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971FC0" w:rsidRDefault="00971FC0" w:rsidP="0097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сессия пятого созыва</w:t>
      </w:r>
    </w:p>
    <w:p w:rsidR="00971FC0" w:rsidRPr="00303AC3" w:rsidRDefault="00971FC0" w:rsidP="00971F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71FC0" w:rsidRPr="00FE2EE3" w:rsidRDefault="00971FC0" w:rsidP="00971FC0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303AC3">
        <w:rPr>
          <w:rFonts w:ascii="Times New Roman" w:hAnsi="Times New Roman" w:cs="Times New Roman"/>
          <w:bCs/>
          <w:sz w:val="28"/>
          <w:szCs w:val="28"/>
        </w:rPr>
        <w:tab/>
      </w:r>
      <w:r w:rsidRPr="00FE2EE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FE2EE3">
        <w:rPr>
          <w:rFonts w:ascii="Times New Roman CYR" w:hAnsi="Times New Roman CYR" w:cs="Times New Roman CYR"/>
          <w:bCs/>
          <w:sz w:val="24"/>
          <w:szCs w:val="24"/>
        </w:rPr>
        <w:t>Решение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FE2EE3">
        <w:rPr>
          <w:rFonts w:ascii="Times New Roman" w:hAnsi="Times New Roman" w:cs="Times New Roman"/>
          <w:bCs/>
          <w:sz w:val="24"/>
          <w:szCs w:val="24"/>
        </w:rPr>
        <w:t xml:space="preserve">      _______ </w:t>
      </w:r>
      <w:r w:rsidRPr="00FE2EE3">
        <w:rPr>
          <w:rFonts w:ascii="Times New Roman CYR" w:hAnsi="Times New Roman CYR" w:cs="Times New Roman CYR"/>
          <w:bCs/>
          <w:sz w:val="24"/>
          <w:szCs w:val="24"/>
        </w:rPr>
        <w:t>г.                                                                                                           № ___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О при</w:t>
      </w:r>
      <w:r>
        <w:rPr>
          <w:rFonts w:ascii="Times New Roman CYR" w:hAnsi="Times New Roman CYR" w:cs="Times New Roman CYR"/>
          <w:sz w:val="24"/>
          <w:szCs w:val="24"/>
        </w:rPr>
        <w:t>нятии Положения о налоге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на имущество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физических лиц 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на территории сельского поселения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Ленинский сельсовет Липецкого муниципального района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Липецкой области Российской Федерации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   В соответствии с главой 32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</w:t>
      </w:r>
      <w:r w:rsidRPr="00FE2EE3">
        <w:rPr>
          <w:rFonts w:ascii="Times New Roman" w:hAnsi="Times New Roman" w:cs="Times New Roman"/>
          <w:sz w:val="24"/>
          <w:szCs w:val="24"/>
        </w:rPr>
        <w:t xml:space="preserve">»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Налогового кодекса Российской Федерации, Законом Липецкой области № 87-ОЗ от 07.08.2017 г.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FE2EE3">
        <w:rPr>
          <w:rFonts w:ascii="Times New Roman" w:hAnsi="Times New Roman" w:cs="Times New Roman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>Уставом сельског</w:t>
      </w:r>
      <w:r>
        <w:rPr>
          <w:rFonts w:ascii="Times New Roman CYR" w:hAnsi="Times New Roman CYR" w:cs="Times New Roman CYR"/>
          <w:sz w:val="24"/>
          <w:szCs w:val="24"/>
        </w:rPr>
        <w:t>о поселения Ленинский сельсовет</w:t>
      </w:r>
      <w:r w:rsidRPr="00FE2EE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учитывая рекомендации постоянных депутатских комиссий,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Совет депутатов сельского поселения Ленинский сельсовет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РЕШИЛ: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1.</w:t>
      </w:r>
      <w:r w:rsidRPr="00FE2EE3">
        <w:rPr>
          <w:rFonts w:ascii="Times New Roman CYR" w:hAnsi="Times New Roman CYR" w:cs="Times New Roman CYR"/>
          <w:sz w:val="24"/>
          <w:szCs w:val="24"/>
        </w:rPr>
        <w:t>Принять положение о налоге на имущество физических лиц на   территории сельского поселения Ленинский сельсовет Липецкого муниципального района Липецкой области Российской Федерации (прилагается)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2.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Направить указанный нормативный правовой акт главе сельского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поселения для подписания и опубликования в газете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Сельская Нива</w:t>
      </w:r>
      <w:r w:rsidRPr="00FE2EE3">
        <w:rPr>
          <w:rFonts w:ascii="Times New Roman" w:hAnsi="Times New Roman" w:cs="Times New Roman"/>
          <w:sz w:val="24"/>
          <w:szCs w:val="24"/>
        </w:rPr>
        <w:t xml:space="preserve">».         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3.</w:t>
      </w:r>
      <w:r w:rsidRPr="00FE2EE3">
        <w:rPr>
          <w:rFonts w:ascii="Times New Roman CYR" w:hAnsi="Times New Roman CYR" w:cs="Times New Roman CYR"/>
          <w:sz w:val="24"/>
          <w:szCs w:val="24"/>
        </w:rPr>
        <w:t>Решение вступ</w:t>
      </w:r>
      <w:r>
        <w:rPr>
          <w:rFonts w:ascii="Times New Roman CYR" w:hAnsi="Times New Roman CYR" w:cs="Times New Roman CYR"/>
          <w:sz w:val="24"/>
          <w:szCs w:val="24"/>
        </w:rPr>
        <w:t>ает в силу с 1 января 2018 года</w:t>
      </w:r>
      <w:r w:rsidRPr="00FE2EE3">
        <w:rPr>
          <w:rFonts w:ascii="Times New Roman CYR" w:hAnsi="Times New Roman CYR" w:cs="Times New Roman CYR"/>
          <w:sz w:val="24"/>
          <w:szCs w:val="24"/>
        </w:rPr>
        <w:t>, но не ра</w:t>
      </w:r>
      <w:r>
        <w:rPr>
          <w:rFonts w:ascii="Times New Roman CYR" w:hAnsi="Times New Roman CYR" w:cs="Times New Roman CYR"/>
          <w:sz w:val="24"/>
          <w:szCs w:val="24"/>
        </w:rPr>
        <w:t xml:space="preserve">нее чем по  </w:t>
      </w:r>
      <w:r w:rsidRPr="00FE2EE3">
        <w:rPr>
          <w:rFonts w:ascii="Times New Roman CYR" w:hAnsi="Times New Roman CYR" w:cs="Times New Roman CYR"/>
          <w:sz w:val="24"/>
          <w:szCs w:val="24"/>
        </w:rPr>
        <w:t>истечении одного месяца со дня его опубликования и не ранее 1-го числа очередного налогового периода.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EE3">
        <w:rPr>
          <w:rFonts w:ascii="Times New Roman CYR" w:hAnsi="Times New Roman CYR" w:cs="Times New Roman CYR"/>
          <w:sz w:val="24"/>
          <w:szCs w:val="24"/>
        </w:rPr>
        <w:t>Председатель Совета депутатов сельского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поселения Ленинский сельсовет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Ф.И.О.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FC0" w:rsidRPr="00303AC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EE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71FC0" w:rsidRPr="00303AC3" w:rsidRDefault="00971FC0" w:rsidP="00971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1FC0" w:rsidRDefault="00971FC0" w:rsidP="00971FC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Cs w:val="22"/>
        </w:rPr>
        <w:t>Приложение</w:t>
      </w:r>
    </w:p>
    <w:p w:rsidR="00971FC0" w:rsidRDefault="00971FC0" w:rsidP="00971FC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к решению Совета депутатов  сельского поселения    Ленинский сельсовет</w:t>
      </w:r>
    </w:p>
    <w:p w:rsidR="00971FC0" w:rsidRDefault="00971FC0" w:rsidP="00971FC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Липецкого муниципального района Липецкой области</w:t>
      </w:r>
    </w:p>
    <w:p w:rsidR="00971FC0" w:rsidRPr="00FE2EE3" w:rsidRDefault="00971FC0" w:rsidP="00971FC0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№ _______ от ________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Положение о налоге на имущество физических лиц 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на территории сельского поселения Ленинский сельсовет 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Липецкого муниципального района Липецкой области Российской Федерации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1.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В соответствии с главой 32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</w:t>
      </w:r>
      <w:r w:rsidRPr="00FE2EE3">
        <w:rPr>
          <w:rFonts w:ascii="Times New Roman" w:hAnsi="Times New Roman" w:cs="Times New Roman"/>
          <w:sz w:val="24"/>
          <w:szCs w:val="24"/>
        </w:rPr>
        <w:t xml:space="preserve">»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Налогового кодекса Российской Федерации, Законом Липецкой области № 87-ОЗ от 07.08.2017 г.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EE3">
        <w:rPr>
          <w:rFonts w:ascii="Times New Roman" w:hAnsi="Times New Roman" w:cs="Times New Roman"/>
          <w:sz w:val="24"/>
          <w:szCs w:val="24"/>
        </w:rPr>
        <w:t xml:space="preserve">, </w:t>
      </w:r>
      <w:r w:rsidRPr="00FE2EE3">
        <w:rPr>
          <w:rFonts w:ascii="Times New Roman CYR" w:hAnsi="Times New Roman CYR" w:cs="Times New Roman CYR"/>
          <w:sz w:val="24"/>
          <w:szCs w:val="24"/>
        </w:rPr>
        <w:t>на территории сельского поселения Ленинский сельсовет устанавливается налог на имущество физических лиц.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EE3">
        <w:rPr>
          <w:rFonts w:ascii="Times New Roman" w:hAnsi="Times New Roman" w:cs="Times New Roman"/>
          <w:sz w:val="24"/>
          <w:szCs w:val="24"/>
        </w:rPr>
        <w:t xml:space="preserve">2. </w:t>
      </w:r>
      <w:r w:rsidRPr="00FE2EE3">
        <w:rPr>
          <w:rFonts w:ascii="Times New Roman CYR" w:hAnsi="Times New Roman CYR" w:cs="Times New Roman CYR"/>
          <w:sz w:val="24"/>
          <w:szCs w:val="24"/>
        </w:rPr>
        <w:t>Определ</w:t>
      </w:r>
      <w:r>
        <w:rPr>
          <w:rFonts w:ascii="Times New Roman CYR" w:hAnsi="Times New Roman CYR" w:cs="Times New Roman CYR"/>
          <w:sz w:val="24"/>
          <w:szCs w:val="24"/>
        </w:rPr>
        <w:t>ить</w:t>
      </w:r>
      <w:r w:rsidRPr="00FE2EE3">
        <w:rPr>
          <w:rFonts w:ascii="Times New Roman CYR" w:hAnsi="Times New Roman CYR" w:cs="Times New Roman CYR"/>
          <w:sz w:val="24"/>
          <w:szCs w:val="24"/>
        </w:rPr>
        <w:t>, что налоговая база по налогу на имущество физических лиц исчисляется исходя из кадастровой стоимости объекта налогообложения.</w:t>
      </w: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EE3">
        <w:rPr>
          <w:rFonts w:ascii="Times New Roman" w:hAnsi="Times New Roman" w:cs="Times New Roman"/>
          <w:sz w:val="24"/>
          <w:szCs w:val="24"/>
        </w:rPr>
        <w:t>3.</w:t>
      </w:r>
      <w:r w:rsidRPr="00FE2EE3">
        <w:rPr>
          <w:rFonts w:ascii="Times New Roman CYR" w:hAnsi="Times New Roman CYR" w:cs="Times New Roman CYR"/>
          <w:sz w:val="24"/>
          <w:szCs w:val="24"/>
        </w:rPr>
        <w:t>Установить налоговые ставки в следующих размерах:</w:t>
      </w:r>
    </w:p>
    <w:p w:rsidR="00971FC0" w:rsidRPr="00971FC0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73"/>
        <w:gridCol w:w="6804"/>
        <w:gridCol w:w="2688"/>
      </w:tblGrid>
      <w:tr w:rsidR="00971FC0" w:rsidRPr="00FE2EE3" w:rsidTr="00104C72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ind w:right="189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Объект налогообложения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Налоговая ставка, </w:t>
            </w: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</w:tr>
      <w:tr w:rsidR="00971FC0" w:rsidRPr="00FE2EE3" w:rsidTr="00104C72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ind w:right="1896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Жилые дома, жилые помещения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0,1%</w:t>
            </w:r>
          </w:p>
        </w:tc>
      </w:tr>
      <w:tr w:rsidR="00971FC0" w:rsidRPr="00FE2EE3" w:rsidTr="00104C72">
        <w:trPr>
          <w:trHeight w:val="9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0,1%</w:t>
            </w: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1FC0" w:rsidRPr="00FE2EE3" w:rsidTr="00104C72">
        <w:trPr>
          <w:trHeight w:val="5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971FC0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0,1%</w:t>
            </w: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1FC0" w:rsidRPr="00FE2EE3" w:rsidTr="00104C72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971FC0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Гаражи и машино - места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0,1%</w:t>
            </w:r>
          </w:p>
        </w:tc>
      </w:tr>
      <w:tr w:rsidR="00971FC0" w:rsidRPr="00FE2EE3" w:rsidTr="00104C72">
        <w:trPr>
          <w:trHeight w:val="16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971FC0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0,1%</w:t>
            </w:r>
          </w:p>
        </w:tc>
      </w:tr>
      <w:tr w:rsidR="00971FC0" w:rsidRPr="00FE2EE3" w:rsidTr="00104C72">
        <w:trPr>
          <w:trHeight w:val="1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4" w:history="1">
              <w:r w:rsidRPr="00FE2EE3">
                <w:rPr>
                  <w:rFonts w:ascii="Times New Roman CYR" w:hAnsi="Times New Roman CYR" w:cs="Times New Roman CYR"/>
                  <w:color w:val="000000"/>
                  <w:sz w:val="24"/>
                  <w:szCs w:val="24"/>
                  <w:u w:val="single"/>
                </w:rPr>
                <w:t>пунктом 7 статьи 378.2</w:t>
              </w:r>
            </w:hyperlink>
            <w:r w:rsidRPr="00F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Налогового кодекса Российской Федерации, в отношении объектов налогообложения, предусмотренных </w:t>
            </w:r>
            <w:hyperlink r:id="rId5" w:history="1">
              <w:r w:rsidRPr="00FE2EE3">
                <w:rPr>
                  <w:rFonts w:ascii="Times New Roman CYR" w:hAnsi="Times New Roman CYR" w:cs="Times New Roman CYR"/>
                  <w:color w:val="000000"/>
                  <w:sz w:val="24"/>
                  <w:szCs w:val="24"/>
                  <w:u w:val="single"/>
                </w:rPr>
                <w:t>абзацем вторым пункта 10 статьи 378.2</w:t>
              </w:r>
            </w:hyperlink>
            <w:r w:rsidRPr="00F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Налогового Кодекса Российской Федерации</w:t>
            </w:r>
          </w:p>
          <w:p w:rsidR="00971FC0" w:rsidRPr="00971FC0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71FC0" w:rsidRPr="00FE2EE3" w:rsidTr="00104C72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1FC0" w:rsidRPr="00971FC0" w:rsidRDefault="00971FC0" w:rsidP="00971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2EE3">
              <w:rPr>
                <w:rFonts w:ascii="Times New Roman CYR" w:hAnsi="Times New Roman CYR" w:cs="Times New Roman CYR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1FC0" w:rsidRPr="00FE2EE3" w:rsidRDefault="00971FC0" w:rsidP="001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2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0,5 %</w:t>
            </w:r>
          </w:p>
        </w:tc>
      </w:tr>
    </w:tbl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FE2EE3">
        <w:rPr>
          <w:rFonts w:ascii="Times New Roman" w:hAnsi="Times New Roman" w:cs="Times New Roman"/>
          <w:sz w:val="24"/>
          <w:szCs w:val="24"/>
        </w:rPr>
        <w:t>4.</w:t>
      </w:r>
      <w:r w:rsidRPr="00FE2EE3">
        <w:rPr>
          <w:rFonts w:ascii="Times New Roman CYR" w:hAnsi="Times New Roman CYR" w:cs="Times New Roman CYR"/>
          <w:sz w:val="24"/>
          <w:szCs w:val="24"/>
        </w:rPr>
        <w:t>Установить дополнительные категории налогоплательщиков, освобождаемые от уплаты налога на имущество физических лиц: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Многодетные семьи;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EE3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sz w:val="24"/>
          <w:szCs w:val="24"/>
        </w:rPr>
        <w:t>Положение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вступ</w:t>
      </w:r>
      <w:r>
        <w:rPr>
          <w:rFonts w:ascii="Times New Roman CYR" w:hAnsi="Times New Roman CYR" w:cs="Times New Roman CYR"/>
          <w:sz w:val="24"/>
          <w:szCs w:val="24"/>
        </w:rPr>
        <w:t>ает в силу с 1 января 2018 года</w:t>
      </w:r>
      <w:r w:rsidRPr="00FE2EE3">
        <w:rPr>
          <w:rFonts w:ascii="Times New Roman CYR" w:hAnsi="Times New Roman CYR" w:cs="Times New Roman CYR"/>
          <w:sz w:val="24"/>
          <w:szCs w:val="24"/>
        </w:rPr>
        <w:t>, но не ранее чем по истечении одного месяца со дня его опубликования и не ранее 1-го числа очередного налогового периода.</w:t>
      </w: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71FC0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971FC0" w:rsidRPr="00FE2EE3" w:rsidRDefault="00971FC0" w:rsidP="00971F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Ленинский сельсовет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  Ф.И.О.</w:t>
      </w:r>
    </w:p>
    <w:p w:rsidR="00F853F4" w:rsidRDefault="00F853F4">
      <w:bookmarkStart w:id="0" w:name="_GoBack"/>
      <w:bookmarkEnd w:id="0"/>
    </w:p>
    <w:sectPr w:rsidR="00F853F4" w:rsidSect="00971FC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FC0"/>
    <w:rsid w:val="00971FC0"/>
    <w:rsid w:val="00B20D9C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1561-F884-4E5B-A366-A7621B0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1F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BDB4699109532A45EE59BEFFC167C53BFD3A9B0D202BF9B72D797B069442FAC0C16DDD5EC2S7nAJ" TargetMode="External"/><Relationship Id="rId4" Type="http://schemas.openxmlformats.org/officeDocument/2006/relationships/hyperlink" Target="consultantplus://offline/ref=F8BDB4699109532A45EE59BEFFC167C53BFD3A9B0D202BF9B72D797B069442FAC0C16DDD5BC5S7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4114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2017-11-20T09:08:00Z</dcterms:created>
  <dcterms:modified xsi:type="dcterms:W3CDTF">2017-11-21T06:22:00Z</dcterms:modified>
</cp:coreProperties>
</file>