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84" w:rsidRDefault="00943A84" w:rsidP="00943A84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  <w:bookmarkStart w:id="0" w:name="_GoBack"/>
      <w:bookmarkEnd w:id="0"/>
    </w:p>
    <w:p w:rsidR="00943A84" w:rsidRDefault="00943A84" w:rsidP="00943A84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943A84" w:rsidRPr="00AB1219" w:rsidRDefault="00943A84" w:rsidP="00943A84">
      <w:pPr>
        <w:jc w:val="center"/>
        <w:rPr>
          <w:b/>
          <w:sz w:val="48"/>
          <w:szCs w:val="48"/>
        </w:rPr>
      </w:pPr>
      <w:r w:rsidRPr="00AB1219">
        <w:rPr>
          <w:noProof/>
          <w:sz w:val="16"/>
          <w:szCs w:val="16"/>
        </w:rPr>
        <w:drawing>
          <wp:inline distT="0" distB="0" distL="0" distR="0">
            <wp:extent cx="43815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21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219"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AB1219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</w:t>
      </w: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2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43A84" w:rsidRPr="00AB1219" w:rsidRDefault="00943A84" w:rsidP="00943A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07.12.2016</w:t>
      </w:r>
      <w:r w:rsidRPr="00AB1219">
        <w:rPr>
          <w:rFonts w:ascii="Times New Roman" w:hAnsi="Times New Roman" w:cs="Times New Roman"/>
          <w:sz w:val="24"/>
          <w:szCs w:val="24"/>
        </w:rPr>
        <w:t>г.</w:t>
      </w:r>
      <w:r w:rsidRPr="00AB1219">
        <w:rPr>
          <w:rFonts w:ascii="Times New Roman" w:hAnsi="Times New Roman" w:cs="Times New Roman"/>
          <w:sz w:val="24"/>
          <w:szCs w:val="24"/>
        </w:rPr>
        <w:tab/>
      </w:r>
      <w:r w:rsidRPr="00AB1219">
        <w:rPr>
          <w:rFonts w:ascii="Times New Roman" w:hAnsi="Times New Roman" w:cs="Times New Roman"/>
          <w:sz w:val="24"/>
          <w:szCs w:val="24"/>
        </w:rPr>
        <w:tab/>
      </w:r>
      <w:r w:rsidRPr="00AB1219">
        <w:rPr>
          <w:rFonts w:ascii="Times New Roman" w:hAnsi="Times New Roman" w:cs="Times New Roman"/>
          <w:sz w:val="24"/>
          <w:szCs w:val="24"/>
        </w:rPr>
        <w:tab/>
      </w:r>
      <w:r w:rsidRPr="00AB1219">
        <w:rPr>
          <w:rFonts w:ascii="Times New Roman" w:hAnsi="Times New Roman" w:cs="Times New Roman"/>
          <w:sz w:val="24"/>
          <w:szCs w:val="24"/>
        </w:rPr>
        <w:tab/>
      </w:r>
      <w:r w:rsidRPr="00AB12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201</w:t>
      </w:r>
    </w:p>
    <w:p w:rsidR="00943A84" w:rsidRPr="00AB1219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43A84" w:rsidRPr="00AB1219" w:rsidRDefault="00943A84" w:rsidP="00943A84">
      <w:pPr>
        <w:rPr>
          <w:sz w:val="28"/>
          <w:szCs w:val="28"/>
        </w:rPr>
      </w:pPr>
    </w:p>
    <w:p w:rsidR="00943A84" w:rsidRPr="00AB1219" w:rsidRDefault="00943A84" w:rsidP="00943A84">
      <w:pPr>
        <w:jc w:val="center"/>
        <w:rPr>
          <w:sz w:val="26"/>
          <w:szCs w:val="28"/>
        </w:rPr>
      </w:pPr>
      <w:r w:rsidRPr="00AB1219">
        <w:rPr>
          <w:sz w:val="26"/>
          <w:szCs w:val="28"/>
        </w:rPr>
        <w:t>Об     утверждении     административного регламента по  предоставлению</w:t>
      </w:r>
    </w:p>
    <w:p w:rsidR="00943A84" w:rsidRPr="00AB1219" w:rsidRDefault="00943A84" w:rsidP="00943A84">
      <w:pPr>
        <w:jc w:val="center"/>
        <w:rPr>
          <w:sz w:val="26"/>
          <w:szCs w:val="28"/>
        </w:rPr>
      </w:pPr>
      <w:r w:rsidRPr="00AB1219">
        <w:rPr>
          <w:sz w:val="26"/>
          <w:szCs w:val="28"/>
        </w:rPr>
        <w:t>муницип</w:t>
      </w:r>
      <w:r>
        <w:rPr>
          <w:sz w:val="26"/>
          <w:szCs w:val="28"/>
        </w:rPr>
        <w:t>альной  услуги «Присвоение, изменение и аннулирование адресов объектам недвижимого имущества</w:t>
      </w:r>
      <w:r w:rsidRPr="00AB1219">
        <w:rPr>
          <w:sz w:val="26"/>
          <w:szCs w:val="28"/>
        </w:rPr>
        <w:t>»</w:t>
      </w:r>
    </w:p>
    <w:p w:rsidR="00943A84" w:rsidRDefault="00943A84" w:rsidP="00943A84">
      <w:pPr>
        <w:rPr>
          <w:sz w:val="26"/>
          <w:szCs w:val="28"/>
        </w:rPr>
      </w:pPr>
    </w:p>
    <w:p w:rsidR="00943A84" w:rsidRPr="00AB1219" w:rsidRDefault="00943A84" w:rsidP="00943A84">
      <w:pPr>
        <w:rPr>
          <w:sz w:val="26"/>
          <w:szCs w:val="28"/>
        </w:rPr>
      </w:pPr>
    </w:p>
    <w:p w:rsidR="00943A84" w:rsidRPr="00AB1219" w:rsidRDefault="00943A84" w:rsidP="00943A8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AB1219">
        <w:rPr>
          <w:rFonts w:ascii="Times New Roman" w:hAnsi="Times New Roman" w:cs="Times New Roman"/>
          <w:b w:val="0"/>
          <w:sz w:val="26"/>
        </w:rPr>
        <w:t>В соответствии с Федеральным законом от 27.07.2010 г. № 210-ФЗ «Об организации и представлении государственных и муниципальных услуг»,</w:t>
      </w:r>
      <w:r>
        <w:rPr>
          <w:rFonts w:ascii="Times New Roman" w:hAnsi="Times New Roman" w:cs="Times New Roman"/>
          <w:b w:val="0"/>
          <w:sz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№ 1221 от 19.11.2014г. «Об утверждении правил присвоения, изменения и аннулирования адресов», Правилами присвоения, изменения и аннулирования адресов объектам недвижимого имущества в сельском поселении Ленинский сельсовет Липецкого муниципального района, утвержденными решением Совета депутатов сельского поселения Ленинский сельсовет Липецкого муниципального района от 08.10.2015г. № 10, </w:t>
      </w:r>
      <w:r w:rsidRPr="00AB1219">
        <w:rPr>
          <w:rFonts w:ascii="Times New Roman" w:hAnsi="Times New Roman" w:cs="Times New Roman"/>
          <w:b w:val="0"/>
          <w:sz w:val="26"/>
        </w:rPr>
        <w:t xml:space="preserve"> постановлением администрации сельского поселения Ленинский сельсовет от 13.10.2015г. № 328 «О порядке разработки и утверждения административных регламентов предоставления муниципальных услуг в сельском поселении Ленинский  сельсовет Липецкого муниципального района» администрация сельского поселения Ленинский сельсовет</w:t>
      </w:r>
    </w:p>
    <w:p w:rsidR="00943A84" w:rsidRPr="00AB1219" w:rsidRDefault="00943A84" w:rsidP="00943A8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</w:rPr>
      </w:pPr>
    </w:p>
    <w:p w:rsidR="00943A84" w:rsidRPr="00AB1219" w:rsidRDefault="00943A84" w:rsidP="00943A8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6"/>
        </w:rPr>
      </w:pPr>
      <w:r w:rsidRPr="00AB1219">
        <w:rPr>
          <w:rFonts w:ascii="Times New Roman" w:hAnsi="Times New Roman" w:cs="Times New Roman"/>
          <w:sz w:val="26"/>
        </w:rPr>
        <w:t>ПОСТАНОВЛЯЕТ:</w:t>
      </w:r>
    </w:p>
    <w:p w:rsidR="00943A84" w:rsidRPr="00AB1219" w:rsidRDefault="00943A84" w:rsidP="00943A8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6"/>
        </w:rPr>
      </w:pPr>
    </w:p>
    <w:p w:rsidR="00943A84" w:rsidRPr="00AB1219" w:rsidRDefault="00943A84" w:rsidP="00943A84">
      <w:pPr>
        <w:tabs>
          <w:tab w:val="left" w:pos="993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Pr="00AB1219">
        <w:rPr>
          <w:sz w:val="26"/>
          <w:szCs w:val="28"/>
        </w:rPr>
        <w:t>1.Утвердить Административный регламент по предоставлению муниципальной усл</w:t>
      </w:r>
      <w:r>
        <w:rPr>
          <w:sz w:val="26"/>
          <w:szCs w:val="28"/>
        </w:rPr>
        <w:t>уги «Присвоение, изменение и аннулирование адресов объектам недвижимого имущества</w:t>
      </w:r>
      <w:r w:rsidRPr="00AB1219">
        <w:rPr>
          <w:sz w:val="26"/>
          <w:szCs w:val="28"/>
        </w:rPr>
        <w:t>» (прилагается).</w:t>
      </w:r>
    </w:p>
    <w:p w:rsidR="00943A84" w:rsidRPr="00AB1219" w:rsidRDefault="00943A84" w:rsidP="00943A84">
      <w:pPr>
        <w:tabs>
          <w:tab w:val="left" w:pos="993"/>
        </w:tabs>
        <w:jc w:val="both"/>
        <w:rPr>
          <w:sz w:val="26"/>
          <w:szCs w:val="28"/>
        </w:rPr>
      </w:pPr>
      <w:r>
        <w:rPr>
          <w:sz w:val="26"/>
        </w:rPr>
        <w:t xml:space="preserve">   </w:t>
      </w:r>
      <w:r w:rsidRPr="00AB1219">
        <w:rPr>
          <w:sz w:val="26"/>
        </w:rPr>
        <w:t>2. Настоящее постановление вступает в силу после его обнародования.</w:t>
      </w:r>
    </w:p>
    <w:p w:rsidR="00943A84" w:rsidRPr="00AB1219" w:rsidRDefault="00943A84" w:rsidP="00943A84">
      <w:pPr>
        <w:tabs>
          <w:tab w:val="left" w:pos="993"/>
        </w:tabs>
        <w:jc w:val="both"/>
        <w:rPr>
          <w:sz w:val="26"/>
          <w:szCs w:val="28"/>
        </w:rPr>
      </w:pPr>
      <w:r>
        <w:rPr>
          <w:sz w:val="26"/>
        </w:rPr>
        <w:t xml:space="preserve">  </w:t>
      </w:r>
      <w:r w:rsidRPr="00AB1219">
        <w:rPr>
          <w:sz w:val="26"/>
        </w:rPr>
        <w:t xml:space="preserve"> 3.Контроль за исполнением данного постан</w:t>
      </w:r>
      <w:r>
        <w:rPr>
          <w:sz w:val="26"/>
        </w:rPr>
        <w:t>овления возложить на старшего инспектора</w:t>
      </w:r>
      <w:r w:rsidRPr="00AB1219">
        <w:rPr>
          <w:sz w:val="26"/>
        </w:rPr>
        <w:t xml:space="preserve"> администрации сельского поселения Ленинский сельсовет Глебову К.Ю.</w:t>
      </w:r>
    </w:p>
    <w:p w:rsidR="00943A84" w:rsidRPr="00AB1219" w:rsidRDefault="00943A84" w:rsidP="00943A84">
      <w:pPr>
        <w:jc w:val="both"/>
        <w:rPr>
          <w:sz w:val="26"/>
          <w:szCs w:val="28"/>
        </w:rPr>
      </w:pPr>
    </w:p>
    <w:p w:rsidR="00943A84" w:rsidRPr="00AB1219" w:rsidRDefault="00943A84" w:rsidP="00943A84">
      <w:pPr>
        <w:jc w:val="both"/>
        <w:rPr>
          <w:sz w:val="26"/>
          <w:szCs w:val="28"/>
        </w:rPr>
      </w:pPr>
    </w:p>
    <w:p w:rsidR="00943A84" w:rsidRPr="00AB1219" w:rsidRDefault="00943A84" w:rsidP="00943A84">
      <w:pPr>
        <w:rPr>
          <w:sz w:val="26"/>
          <w:szCs w:val="28"/>
        </w:rPr>
      </w:pPr>
    </w:p>
    <w:p w:rsidR="00943A84" w:rsidRPr="00AB1219" w:rsidRDefault="00943A84" w:rsidP="00943A84">
      <w:pPr>
        <w:rPr>
          <w:sz w:val="26"/>
          <w:szCs w:val="28"/>
        </w:rPr>
      </w:pPr>
    </w:p>
    <w:p w:rsidR="00943A84" w:rsidRDefault="00943A84" w:rsidP="00943A84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943A84" w:rsidRPr="00AB1219" w:rsidRDefault="00943A84" w:rsidP="00943A84">
      <w:pPr>
        <w:widowControl w:val="0"/>
        <w:autoSpaceDE w:val="0"/>
        <w:autoSpaceDN w:val="0"/>
        <w:adjustRightInd w:val="0"/>
        <w:rPr>
          <w:sz w:val="26"/>
        </w:rPr>
      </w:pPr>
      <w:r w:rsidRPr="00AB1219">
        <w:rPr>
          <w:sz w:val="26"/>
        </w:rPr>
        <w:t>Глава администрации</w:t>
      </w:r>
    </w:p>
    <w:p w:rsidR="00943A84" w:rsidRPr="00AB1219" w:rsidRDefault="00943A84" w:rsidP="00943A84">
      <w:pPr>
        <w:widowControl w:val="0"/>
        <w:autoSpaceDE w:val="0"/>
        <w:autoSpaceDN w:val="0"/>
        <w:adjustRightInd w:val="0"/>
        <w:rPr>
          <w:sz w:val="26"/>
        </w:rPr>
      </w:pPr>
      <w:r w:rsidRPr="00AB1219">
        <w:rPr>
          <w:sz w:val="26"/>
        </w:rPr>
        <w:lastRenderedPageBreak/>
        <w:t xml:space="preserve">сельского поселения </w:t>
      </w:r>
    </w:p>
    <w:p w:rsidR="00943A84" w:rsidRPr="00AB1219" w:rsidRDefault="00943A84" w:rsidP="00943A84">
      <w:pPr>
        <w:widowControl w:val="0"/>
        <w:autoSpaceDE w:val="0"/>
        <w:autoSpaceDN w:val="0"/>
        <w:adjustRightInd w:val="0"/>
        <w:rPr>
          <w:b/>
          <w:sz w:val="26"/>
        </w:rPr>
      </w:pPr>
      <w:r w:rsidRPr="00AB1219">
        <w:rPr>
          <w:sz w:val="26"/>
        </w:rPr>
        <w:t xml:space="preserve">Ленинский сельсовет                                                                                   </w:t>
      </w:r>
      <w:r>
        <w:rPr>
          <w:sz w:val="26"/>
        </w:rPr>
        <w:t xml:space="preserve">      </w:t>
      </w:r>
      <w:r w:rsidRPr="00AB1219">
        <w:rPr>
          <w:sz w:val="26"/>
        </w:rPr>
        <w:t xml:space="preserve">   И.И. Жуков</w:t>
      </w:r>
    </w:p>
    <w:p w:rsidR="00943A84" w:rsidRPr="00943A84" w:rsidRDefault="00943A84" w:rsidP="00943A84">
      <w:pPr>
        <w:widowControl w:val="0"/>
        <w:autoSpaceDE w:val="0"/>
        <w:autoSpaceDN w:val="0"/>
        <w:adjustRightInd w:val="0"/>
        <w:ind w:right="-2"/>
      </w:pPr>
      <w:r w:rsidRPr="00AB1219">
        <w:t xml:space="preserve">                                                                                              </w:t>
      </w:r>
    </w:p>
    <w:p w:rsidR="00943A84" w:rsidRPr="00766139" w:rsidRDefault="00943A84" w:rsidP="00943A84">
      <w:pPr>
        <w:widowControl w:val="0"/>
        <w:autoSpaceDE w:val="0"/>
        <w:autoSpaceDN w:val="0"/>
        <w:adjustRightInd w:val="0"/>
        <w:ind w:right="-2"/>
        <w:jc w:val="center"/>
      </w:pPr>
      <w:r>
        <w:t xml:space="preserve">                                                                          </w:t>
      </w:r>
      <w:r w:rsidRPr="00766139">
        <w:t>Приложение</w:t>
      </w:r>
    </w:p>
    <w:p w:rsidR="00943A84" w:rsidRPr="00766139" w:rsidRDefault="00943A84" w:rsidP="00943A8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</w:t>
      </w:r>
      <w:r w:rsidRPr="00766139">
        <w:t xml:space="preserve">к   постановлению   администрации </w:t>
      </w:r>
    </w:p>
    <w:p w:rsidR="00943A84" w:rsidRPr="00766139" w:rsidRDefault="00943A84" w:rsidP="00943A8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</w:t>
      </w:r>
      <w:r w:rsidRPr="00766139">
        <w:t xml:space="preserve">сельского поселения  Ленинский сельсовет </w:t>
      </w:r>
    </w:p>
    <w:p w:rsidR="00943A84" w:rsidRPr="00766139" w:rsidRDefault="00943A84" w:rsidP="00943A84">
      <w:pPr>
        <w:autoSpaceDE w:val="0"/>
        <w:autoSpaceDN w:val="0"/>
        <w:adjustRightInd w:val="0"/>
        <w:jc w:val="right"/>
      </w:pPr>
      <w:r w:rsidRPr="00766139">
        <w:t>Липецкого муниципального района Липецкой области</w:t>
      </w:r>
    </w:p>
    <w:p w:rsidR="00943A84" w:rsidRDefault="00943A84" w:rsidP="00943A84">
      <w:r>
        <w:t xml:space="preserve">                                                                                                          от 07.12</w:t>
      </w:r>
      <w:r w:rsidRPr="00766139">
        <w:t xml:space="preserve">.2016 г. № </w:t>
      </w:r>
      <w:r>
        <w:t>201</w:t>
      </w:r>
    </w:p>
    <w:p w:rsidR="00943A84" w:rsidRDefault="00943A84" w:rsidP="00943A84"/>
    <w:p w:rsidR="00943A84" w:rsidRDefault="00943A84" w:rsidP="00943A84">
      <w:pPr>
        <w:jc w:val="center"/>
      </w:pPr>
    </w:p>
    <w:p w:rsidR="00943A84" w:rsidRPr="007E4BF6" w:rsidRDefault="00943A84" w:rsidP="00943A84">
      <w:pPr>
        <w:jc w:val="center"/>
      </w:pPr>
      <w:r w:rsidRPr="007E4BF6">
        <w:t xml:space="preserve">Административный регламент по  предоставлению муниципальной  услуги </w:t>
      </w:r>
    </w:p>
    <w:p w:rsidR="00943A84" w:rsidRPr="007E4BF6" w:rsidRDefault="00943A84" w:rsidP="00943A84">
      <w:pPr>
        <w:jc w:val="center"/>
      </w:pPr>
      <w:r w:rsidRPr="007E4BF6">
        <w:t>«Присвоение, изменение и аннулирование адресов объектам недвижимого имущества»</w:t>
      </w:r>
    </w:p>
    <w:p w:rsidR="00943A84" w:rsidRPr="007E4BF6" w:rsidRDefault="00943A84" w:rsidP="00943A84">
      <w:pPr>
        <w:jc w:val="center"/>
      </w:pPr>
    </w:p>
    <w:p w:rsidR="00943A84" w:rsidRPr="007E4BF6" w:rsidRDefault="00943A84" w:rsidP="00943A84">
      <w:pPr>
        <w:jc w:val="center"/>
      </w:pPr>
      <w:r w:rsidRPr="007E4BF6">
        <w:t>1. Общие положения</w:t>
      </w:r>
    </w:p>
    <w:p w:rsidR="00943A84" w:rsidRPr="007E4BF6" w:rsidRDefault="00943A84" w:rsidP="00943A84">
      <w:pPr>
        <w:jc w:val="center"/>
      </w:pPr>
    </w:p>
    <w:p w:rsidR="00943A84" w:rsidRDefault="00943A84" w:rsidP="00943A84">
      <w:pPr>
        <w:jc w:val="both"/>
      </w:pPr>
      <w:r w:rsidRPr="007E4BF6">
        <w:t xml:space="preserve">   1.1. </w:t>
      </w:r>
      <w:r>
        <w:t>Предмет регулирования, о</w:t>
      </w:r>
      <w:r w:rsidRPr="007E4BF6">
        <w:t>сновные</w:t>
      </w:r>
      <w:r>
        <w:t xml:space="preserve"> понятия, используемые в админи</w:t>
      </w:r>
      <w:r w:rsidRPr="007E4BF6">
        <w:t>с</w:t>
      </w:r>
      <w:r>
        <w:t>т</w:t>
      </w:r>
      <w:r w:rsidRPr="007E4BF6">
        <w:t>ративном регламенте</w:t>
      </w:r>
      <w:r>
        <w:t>.</w:t>
      </w:r>
    </w:p>
    <w:p w:rsidR="00943A84" w:rsidRPr="007E4BF6" w:rsidRDefault="00943A84" w:rsidP="00943A84">
      <w:pPr>
        <w:jc w:val="both"/>
      </w:pPr>
      <w:r>
        <w:t xml:space="preserve">   Административный регламент устанавливает порядок и стандарт предоставления муниципальной услуги по  присвоению, изменению и аннулированию адресов объектам недвижимого имущества (далее –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орган, предоставляющий услугу).</w:t>
      </w:r>
    </w:p>
    <w:p w:rsidR="00943A84" w:rsidRDefault="00943A84" w:rsidP="00943A84">
      <w:pPr>
        <w:jc w:val="both"/>
      </w:pPr>
      <w:r>
        <w:t xml:space="preserve">   </w:t>
      </w:r>
    </w:p>
    <w:p w:rsidR="00943A84" w:rsidRDefault="00943A84" w:rsidP="00943A84">
      <w:pPr>
        <w:jc w:val="both"/>
      </w:pPr>
      <w:r>
        <w:t xml:space="preserve">   1.2. Круг заявителей.</w:t>
      </w:r>
    </w:p>
    <w:p w:rsidR="00943A84" w:rsidRDefault="00943A84" w:rsidP="00943A84">
      <w:pPr>
        <w:jc w:val="both"/>
      </w:pPr>
      <w:r>
        <w:t xml:space="preserve">   Право на получение муниципальной услуги имеют собственники (физические и юридические лица в лице руководителя организации) объекта недвижимости или представитель по доверенности, заинтересованные в присвоении, изменении и аннулировании адресов объектам недвижимого имущества (далее - заявитель).</w:t>
      </w:r>
    </w:p>
    <w:p w:rsidR="00943A84" w:rsidRDefault="00943A84" w:rsidP="00943A84">
      <w:pPr>
        <w:jc w:val="both"/>
      </w:pPr>
    </w:p>
    <w:p w:rsidR="00943A84" w:rsidRPr="007E4BF6" w:rsidRDefault="00943A84" w:rsidP="00943A84">
      <w:pPr>
        <w:jc w:val="both"/>
      </w:pPr>
      <w:r>
        <w:t xml:space="preserve">   1.3. Требования к порядку информирования о предоставлении муниципальной услуги: </w:t>
      </w:r>
    </w:p>
    <w:p w:rsidR="00943A84" w:rsidRPr="00AB1219" w:rsidRDefault="00943A84" w:rsidP="00943A84">
      <w:r>
        <w:t xml:space="preserve">   </w:t>
      </w:r>
      <w:r w:rsidRPr="00AB1219">
        <w:t>1.3.1. Информация о месте нахождения и графике работы органа, предоставляющего услугу:</w:t>
      </w:r>
    </w:p>
    <w:p w:rsidR="00943A84" w:rsidRPr="00857A09" w:rsidRDefault="00943A84" w:rsidP="00943A84">
      <w:pPr>
        <w:jc w:val="both"/>
      </w:pPr>
      <w:r>
        <w:t xml:space="preserve">   </w:t>
      </w:r>
      <w:r w:rsidRPr="00AB1219">
        <w:t xml:space="preserve">- Администрация </w:t>
      </w:r>
      <w:r>
        <w:t xml:space="preserve">сельского поселения Ленинский сельсовет Липецкого муниципального района Липецкой области </w:t>
      </w:r>
      <w:r w:rsidRPr="00AB1219">
        <w:t>расположена по адресу:</w:t>
      </w:r>
      <w:r>
        <w:t xml:space="preserve"> 398530, Липецкая область, Липецкий район,                  с. Троицкое, ул. Гагарина, д.68</w:t>
      </w:r>
    </w:p>
    <w:p w:rsidR="00943A84" w:rsidRDefault="00943A84" w:rsidP="00943A84">
      <w:pPr>
        <w:jc w:val="both"/>
      </w:pPr>
      <w:r>
        <w:t xml:space="preserve">   </w:t>
      </w:r>
      <w:r w:rsidRPr="00AB1219">
        <w:t>- График работы</w:t>
      </w:r>
      <w:r>
        <w:t>: понедельник – пятница с 8.00ч. до 16.00ч, перерыв на обед с 13.00ч до 13.48ч.</w:t>
      </w:r>
      <w:r w:rsidRPr="00AB1219">
        <w:t>,</w:t>
      </w:r>
      <w:r>
        <w:t xml:space="preserve"> суббота, воскресенье – выходные дни.</w:t>
      </w:r>
    </w:p>
    <w:p w:rsidR="00943A84" w:rsidRDefault="00943A84" w:rsidP="00943A84">
      <w:pPr>
        <w:jc w:val="both"/>
      </w:pPr>
      <w:r>
        <w:t xml:space="preserve">   - Приемные дни:</w:t>
      </w:r>
    </w:p>
    <w:p w:rsidR="00943A84" w:rsidRPr="00AB1219" w:rsidRDefault="00943A84" w:rsidP="00943A84">
      <w:pPr>
        <w:jc w:val="both"/>
      </w:pPr>
      <w:r>
        <w:t>Понедельник, вторник, пятница с 8.00ч. до 16.00ч, перерыв на обед с 13.00ч до 13.48ч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 xml:space="preserve">- Телефон, факс: </w:t>
      </w:r>
      <w:r>
        <w:t>(4742) 75-97-39, 72-71-01</w:t>
      </w:r>
    </w:p>
    <w:p w:rsidR="00943A84" w:rsidRPr="00975012" w:rsidRDefault="00943A84" w:rsidP="00943A84">
      <w:pPr>
        <w:jc w:val="both"/>
      </w:pPr>
      <w:r>
        <w:t xml:space="preserve">   </w:t>
      </w:r>
      <w:r w:rsidRPr="00AB1219">
        <w:t>- е-</w:t>
      </w:r>
      <w:r w:rsidRPr="00AB1219">
        <w:rPr>
          <w:lang w:val="en-US"/>
        </w:rPr>
        <w:t>mail</w:t>
      </w:r>
      <w:r w:rsidRPr="00AB1219">
        <w:t>:</w:t>
      </w:r>
      <w:r>
        <w:t xml:space="preserve"> </w:t>
      </w:r>
      <w:hyperlink r:id="rId5" w:history="1">
        <w:r w:rsidRPr="00975012">
          <w:rPr>
            <w:rStyle w:val="a5"/>
            <w:color w:val="auto"/>
            <w:lang w:val="en-US"/>
          </w:rPr>
          <w:t>troitskoe</w:t>
        </w:r>
        <w:r w:rsidRPr="00975012">
          <w:rPr>
            <w:rStyle w:val="a5"/>
            <w:color w:val="auto"/>
          </w:rPr>
          <w:t>123@</w:t>
        </w:r>
        <w:r w:rsidRPr="00975012">
          <w:rPr>
            <w:rStyle w:val="a5"/>
            <w:color w:val="auto"/>
            <w:lang w:val="en-US"/>
          </w:rPr>
          <w:t>yandex</w:t>
        </w:r>
        <w:r w:rsidRPr="00975012">
          <w:rPr>
            <w:rStyle w:val="a5"/>
            <w:color w:val="auto"/>
          </w:rPr>
          <w:t>.</w:t>
        </w:r>
        <w:r w:rsidRPr="00975012">
          <w:rPr>
            <w:rStyle w:val="a5"/>
            <w:color w:val="auto"/>
            <w:lang w:val="en-US"/>
          </w:rPr>
          <w:t>ru</w:t>
        </w:r>
      </w:hyperlink>
    </w:p>
    <w:p w:rsidR="00943A84" w:rsidRPr="000743EC" w:rsidRDefault="00943A84" w:rsidP="00943A84">
      <w:pPr>
        <w:jc w:val="both"/>
      </w:pPr>
      <w:r>
        <w:t xml:space="preserve">   - адрес официального сайта: </w:t>
      </w:r>
      <w:r>
        <w:rPr>
          <w:lang w:val="en-US"/>
        </w:rPr>
        <w:t>admlenin</w:t>
      </w:r>
      <w:r>
        <w:t>.</w:t>
      </w:r>
      <w:r>
        <w:rPr>
          <w:lang w:val="en-US"/>
        </w:rPr>
        <w:t>ru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943A84" w:rsidRDefault="00943A84" w:rsidP="00943A84">
      <w:pPr>
        <w:jc w:val="both"/>
      </w:pPr>
      <w:r>
        <w:t xml:space="preserve">   </w:t>
      </w:r>
      <w:r w:rsidRPr="00AB1219"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943A84" w:rsidRDefault="00943A84" w:rsidP="00943A84">
      <w:pPr>
        <w:jc w:val="both"/>
      </w:pPr>
      <w:r>
        <w:t xml:space="preserve">   </w:t>
      </w:r>
      <w:r w:rsidRPr="00AB1219"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</w:t>
      </w:r>
      <w:r w:rsidRPr="00AB1219">
        <w:lastRenderedPageBreak/>
        <w:t>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</w:t>
      </w:r>
      <w:r>
        <w:t xml:space="preserve">фициальном сайте администрации сельского поселения Ленинский сельсовет Липецкого муниципального района - </w:t>
      </w:r>
      <w:r>
        <w:rPr>
          <w:lang w:val="en-US"/>
        </w:rPr>
        <w:t>admlenin</w:t>
      </w:r>
      <w:r>
        <w:t>.</w:t>
      </w:r>
      <w:r>
        <w:rPr>
          <w:lang w:val="en-US"/>
        </w:rPr>
        <w:t>ru</w:t>
      </w:r>
      <w:r w:rsidRPr="00AB1219">
        <w:t>.</w:t>
      </w:r>
    </w:p>
    <w:p w:rsidR="00943A84" w:rsidRPr="00AB1219" w:rsidRDefault="00943A84" w:rsidP="00943A84">
      <w:pPr>
        <w:jc w:val="both"/>
      </w:pPr>
      <w:r>
        <w:t xml:space="preserve">      </w:t>
      </w:r>
      <w:r w:rsidRPr="00AB1219">
        <w:t>Информирование заявителей о порядке предоставления муниципальной услуги осуществляется в виде:</w:t>
      </w:r>
    </w:p>
    <w:p w:rsidR="00943A84" w:rsidRPr="00AB1219" w:rsidRDefault="00943A84" w:rsidP="00943A84">
      <w:r>
        <w:t xml:space="preserve">      </w:t>
      </w:r>
      <w:r w:rsidRPr="00AB1219">
        <w:t>индивидуального информирования;</w:t>
      </w:r>
    </w:p>
    <w:p w:rsidR="00943A84" w:rsidRDefault="00943A84" w:rsidP="00943A84">
      <w:r>
        <w:t xml:space="preserve">      </w:t>
      </w:r>
      <w:r w:rsidRPr="00AB1219">
        <w:t>публичного информирования.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Информирование проводится в форме:</w:t>
      </w:r>
    </w:p>
    <w:p w:rsidR="00943A84" w:rsidRPr="00AB1219" w:rsidRDefault="00943A84" w:rsidP="00943A84">
      <w:pPr>
        <w:jc w:val="both"/>
      </w:pPr>
      <w:r>
        <w:t xml:space="preserve">      </w:t>
      </w:r>
      <w:r w:rsidRPr="00AB1219">
        <w:t>устного информирования;</w:t>
      </w:r>
    </w:p>
    <w:p w:rsidR="00943A84" w:rsidRPr="00AB1219" w:rsidRDefault="00943A84" w:rsidP="00943A84">
      <w:pPr>
        <w:jc w:val="both"/>
      </w:pPr>
      <w:r>
        <w:t xml:space="preserve">      </w:t>
      </w:r>
      <w:r w:rsidRPr="00AB1219">
        <w:t>письменного информирования.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943A84" w:rsidRPr="00AB1219" w:rsidRDefault="00943A84" w:rsidP="00943A84">
      <w:pPr>
        <w:jc w:val="both"/>
        <w:rPr>
          <w:color w:val="FF0000"/>
        </w:rPr>
      </w:pPr>
      <w:r>
        <w:t xml:space="preserve">   </w:t>
      </w:r>
      <w:r w:rsidRPr="00AB1219"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При индивидуальном письменном информировании ответ нап</w:t>
      </w:r>
      <w:r>
        <w:t>равляется заявителю в течение 15 календарных</w:t>
      </w:r>
      <w:r w:rsidRPr="00AB1219">
        <w:t xml:space="preserve"> дней со дня регистрации обращения.</w:t>
      </w:r>
    </w:p>
    <w:p w:rsidR="00943A84" w:rsidRDefault="00943A84" w:rsidP="00943A84">
      <w:pPr>
        <w:jc w:val="both"/>
      </w:pPr>
      <w:r>
        <w:t xml:space="preserve">   </w:t>
      </w:r>
      <w:r w:rsidRPr="00AB1219"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center"/>
      </w:pPr>
      <w:r>
        <w:t>2. Стандарт предоставления муниципальной услуги</w:t>
      </w:r>
    </w:p>
    <w:p w:rsidR="00943A84" w:rsidRDefault="00943A84" w:rsidP="00943A84">
      <w:pPr>
        <w:jc w:val="center"/>
      </w:pPr>
    </w:p>
    <w:p w:rsidR="00943A84" w:rsidRDefault="00943A84" w:rsidP="00943A84">
      <w:pPr>
        <w:jc w:val="both"/>
      </w:pPr>
      <w:r>
        <w:t xml:space="preserve">   2.1. Наименование муниципальной услуги.</w:t>
      </w:r>
    </w:p>
    <w:p w:rsidR="00943A84" w:rsidRDefault="00943A84" w:rsidP="00943A84">
      <w:pPr>
        <w:jc w:val="both"/>
      </w:pPr>
      <w:r>
        <w:t xml:space="preserve">   </w:t>
      </w:r>
      <w:r w:rsidRPr="007E4BF6">
        <w:t>«Присвоение, изменение и аннулирование адресов объектам недвижимого имущества»</w:t>
      </w:r>
      <w:r>
        <w:t>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2.2. Наименование органа, предоставляющего услугу.</w:t>
      </w:r>
    </w:p>
    <w:p w:rsidR="00943A84" w:rsidRDefault="00943A84" w:rsidP="00943A84">
      <w:pPr>
        <w:jc w:val="both"/>
      </w:pPr>
      <w:r>
        <w:t xml:space="preserve">   Муниципальная услуга предоставляется администрацией сельского поселения Ленинский сельсовет Липецкого муниципального района Липецкой области.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2.3. Описание результата предоставления муниципальной услуги.</w:t>
      </w:r>
    </w:p>
    <w:p w:rsidR="00943A84" w:rsidRDefault="00943A84" w:rsidP="00943A84">
      <w:pPr>
        <w:jc w:val="both"/>
      </w:pPr>
      <w:r>
        <w:t xml:space="preserve">   Результатом предоставления муниципальной услуги является:</w:t>
      </w:r>
    </w:p>
    <w:p w:rsidR="00943A84" w:rsidRDefault="00943A84" w:rsidP="00943A84">
      <w:pPr>
        <w:jc w:val="both"/>
      </w:pPr>
      <w:r>
        <w:t xml:space="preserve">   -  выдача постановления администрации сельского поселения Ленинский сельсовет Липецкого муниципального района Липецкой области о присвоении адреса объекту адресации, </w:t>
      </w:r>
    </w:p>
    <w:p w:rsidR="00943A84" w:rsidRDefault="00943A84" w:rsidP="00943A84">
      <w:pPr>
        <w:jc w:val="both"/>
      </w:pPr>
      <w:r>
        <w:t xml:space="preserve">   - выдача постановления администрации сельского поселения Ленинский сельсовет Липецкого муниципального района об аннулировании адреса объекта адресации,</w:t>
      </w:r>
    </w:p>
    <w:p w:rsidR="00943A84" w:rsidRDefault="00943A84" w:rsidP="00943A84">
      <w:pPr>
        <w:jc w:val="both"/>
      </w:pPr>
      <w:r>
        <w:t xml:space="preserve">   - выдача постановления администрации сельского поселения Ленинский сельсовет Липецкого муниципального района  об изменении адреса объекта адресации;</w:t>
      </w:r>
    </w:p>
    <w:p w:rsidR="00943A84" w:rsidRDefault="00943A84" w:rsidP="00943A84">
      <w:pPr>
        <w:jc w:val="both"/>
      </w:pPr>
      <w:r>
        <w:t xml:space="preserve">   - внесение соответствующих изменений в Федеральную информационную адресную систему (ФИАС);</w:t>
      </w:r>
    </w:p>
    <w:p w:rsidR="00943A84" w:rsidRDefault="00943A84" w:rsidP="00943A84">
      <w:pPr>
        <w:jc w:val="both"/>
      </w:pPr>
      <w:r>
        <w:lastRenderedPageBreak/>
        <w:t xml:space="preserve">   -  выдача решения об отказе в присвоении объекту адреса или аннулировании его адреса, с обоснованием отказа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2.4. Срок предоставления муниципальной услуги, срок выдачи документов, являющихся результатом предоставления муниципальной услуги.</w:t>
      </w:r>
    </w:p>
    <w:p w:rsidR="00943A84" w:rsidRDefault="00943A84" w:rsidP="00943A84">
      <w:pPr>
        <w:jc w:val="both"/>
      </w:pPr>
      <w:r>
        <w:t xml:space="preserve">   Срок предоставления муниципальной услуги не должен превышать 18 календарных дней с момента регистрации поступившего заявления в органе, предоставляющему услугу.</w:t>
      </w:r>
    </w:p>
    <w:p w:rsidR="00943A84" w:rsidRDefault="00943A84" w:rsidP="00943A84">
      <w:pPr>
        <w:jc w:val="both"/>
      </w:pPr>
      <w:r>
        <w:t xml:space="preserve">   Срок выдачи документов, являющихся результатом предоставления муниципальной услуги, составляет не более 3 дней.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2.5. Предоставление муниципальной услуги осуществляется в соответствии с:</w:t>
      </w:r>
    </w:p>
    <w:p w:rsidR="00943A84" w:rsidRDefault="00943A84" w:rsidP="00943A84">
      <w:pPr>
        <w:jc w:val="both"/>
      </w:pPr>
      <w:r>
        <w:t xml:space="preserve">   - Федеральным законом от 06.10.2003г. № 131-ФЗ «Об общих принципах организации местного самоуправления в Российской Федерации»;</w:t>
      </w:r>
    </w:p>
    <w:p w:rsidR="00943A84" w:rsidRDefault="00943A84" w:rsidP="00943A84">
      <w:pPr>
        <w:jc w:val="both"/>
      </w:pPr>
      <w:r>
        <w:t xml:space="preserve">   - Градостроительным кодексом Российской Федерации от 29.12.2004г. № 190-ФЗ;</w:t>
      </w:r>
    </w:p>
    <w:p w:rsidR="00943A84" w:rsidRDefault="00943A84" w:rsidP="00943A84">
      <w:pPr>
        <w:jc w:val="both"/>
      </w:pPr>
      <w:r>
        <w:t xml:space="preserve">   - Жилищным кодексом Российской Федерации от 29.122004 № 188-ФЗ;</w:t>
      </w:r>
    </w:p>
    <w:p w:rsidR="00943A84" w:rsidRDefault="00943A84" w:rsidP="00943A84">
      <w:pPr>
        <w:jc w:val="both"/>
      </w:pPr>
      <w:r>
        <w:t xml:space="preserve">   - постановлением  Правительства Российской Федерации № 1221 от 19.11.2014г. «Об утверждении правил присвоения, изменения и аннулирования адресов»;</w:t>
      </w:r>
    </w:p>
    <w:p w:rsidR="00943A84" w:rsidRDefault="00943A84" w:rsidP="00943A84">
      <w:pPr>
        <w:jc w:val="both"/>
      </w:pPr>
      <w:r>
        <w:t xml:space="preserve">   - Федеральным законом от 27.07.2010г. № 210-ФЗ «Об организации и представлении государственных и муниципальных услуг»;</w:t>
      </w:r>
    </w:p>
    <w:p w:rsidR="00943A84" w:rsidRDefault="00943A84" w:rsidP="00943A84">
      <w:pPr>
        <w:jc w:val="both"/>
      </w:pPr>
      <w:r>
        <w:t xml:space="preserve">   - Федеральным законом от 24.07.2007г. № 221-ФЗ «О государственном кадастре недвижимости»;</w:t>
      </w:r>
    </w:p>
    <w:p w:rsidR="00943A84" w:rsidRDefault="00943A84" w:rsidP="00943A84">
      <w:pPr>
        <w:jc w:val="both"/>
      </w:pPr>
      <w:r>
        <w:t xml:space="preserve">   - Федеральным законом от 02.05.2006г. № 59-ФЗ «О порядке рассмотрения обращений граждан Российской Федерации»;</w:t>
      </w:r>
    </w:p>
    <w:p w:rsidR="00943A84" w:rsidRDefault="00943A84" w:rsidP="00943A84">
      <w:pPr>
        <w:jc w:val="both"/>
      </w:pPr>
      <w:r>
        <w:t xml:space="preserve">   - 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943A84" w:rsidRDefault="00943A84" w:rsidP="00943A84">
      <w:pPr>
        <w:jc w:val="both"/>
      </w:pPr>
      <w:r>
        <w:t xml:space="preserve">   - Уставом сельского поселения Ленинский сельсовет Липецкого муниципального района Липецкой области;</w:t>
      </w:r>
    </w:p>
    <w:p w:rsidR="00943A84" w:rsidRDefault="00943A84" w:rsidP="00943A84">
      <w:pPr>
        <w:jc w:val="both"/>
      </w:pPr>
      <w:r>
        <w:t xml:space="preserve">   - решением Совета депутатов сельского поселения Ленинский сельсовет Липецкого муниципального района Липецкой области от 08.10.2015г. № 10 «Об утверждении Правил присвоения, изменения и аннулирования адресов объектам недвижимого имущества в сельском поселении Ленинский сельсовет Липецкого муниципального района».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2.6. Исчерпывающий перечень документов, необходимых для предоставления муниципальной услуги,  порядок их представления.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  <w:rPr>
          <w:u w:val="single"/>
        </w:rPr>
      </w:pPr>
      <w:r>
        <w:rPr>
          <w:u w:val="single"/>
        </w:rPr>
        <w:t xml:space="preserve">   1) Для присвоения адреса зданиям, сооружениям и объектам незавершенного строительства предоставляется</w:t>
      </w:r>
    </w:p>
    <w:p w:rsidR="00943A84" w:rsidRDefault="00943A84" w:rsidP="00943A84">
      <w:pPr>
        <w:jc w:val="both"/>
      </w:pPr>
      <w:r>
        <w:t xml:space="preserve">   - заявление о присвоении адреса объекту, по форме, устанавливаемой Министерством финансов Российской Федерации (приказ Минфина России от 11.12.2014 № 146н);</w:t>
      </w:r>
    </w:p>
    <w:p w:rsidR="00943A84" w:rsidRDefault="00943A84" w:rsidP="00943A84">
      <w:pPr>
        <w:jc w:val="both"/>
      </w:pPr>
      <w:r>
        <w:t xml:space="preserve">    - копия паспорта (для физического лица);</w:t>
      </w:r>
    </w:p>
    <w:p w:rsidR="00943A84" w:rsidRDefault="00943A84" w:rsidP="00943A84">
      <w:pPr>
        <w:jc w:val="both"/>
      </w:pPr>
      <w:r>
        <w:t xml:space="preserve">   - копии учредительных документов (для юридических лиц);</w:t>
      </w:r>
    </w:p>
    <w:p w:rsidR="00943A84" w:rsidRDefault="00943A84" w:rsidP="00943A84">
      <w:pPr>
        <w:jc w:val="both"/>
      </w:pPr>
      <w:r>
        <w:t xml:space="preserve">   - доверенность либо нотариально заверенная копия доверенности в случае предоставления интересов гражданина доверенным лицом;</w:t>
      </w:r>
    </w:p>
    <w:p w:rsidR="00943A84" w:rsidRDefault="00943A84" w:rsidP="00943A84">
      <w:pPr>
        <w:jc w:val="both"/>
      </w:pPr>
      <w:r>
        <w:t xml:space="preserve">   - правоустанавливающие и (или) правоудостоверяющие документы на объект (объекты) адресации (оригинал и копию);</w:t>
      </w:r>
    </w:p>
    <w:p w:rsidR="00943A84" w:rsidRDefault="00943A84" w:rsidP="00943A84">
      <w:pPr>
        <w:jc w:val="both"/>
      </w:pPr>
      <w:r>
        <w:t xml:space="preserve">   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(оригинал и копию);</w:t>
      </w:r>
    </w:p>
    <w:p w:rsidR="00943A84" w:rsidRDefault="00943A84" w:rsidP="00943A84">
      <w:pPr>
        <w:jc w:val="both"/>
      </w:pPr>
      <w:r>
        <w:t xml:space="preserve">   - решение органа местного самоуправления о переводе жилого помещения в нежилое помещение или нежилого помещение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(оригинал и копию);</w:t>
      </w:r>
    </w:p>
    <w:p w:rsidR="00943A84" w:rsidRDefault="00943A84" w:rsidP="00943A84">
      <w:pPr>
        <w:jc w:val="both"/>
      </w:pPr>
      <w:r>
        <w:lastRenderedPageBreak/>
        <w:t xml:space="preserve">  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(оригинал и копию).</w:t>
      </w:r>
    </w:p>
    <w:p w:rsidR="00943A84" w:rsidRPr="005962EA" w:rsidRDefault="00943A84" w:rsidP="00943A84">
      <w:pPr>
        <w:jc w:val="both"/>
      </w:pPr>
      <w:r>
        <w:lastRenderedPageBreak/>
        <w:t xml:space="preserve">   </w:t>
      </w:r>
    </w:p>
    <w:p w:rsidR="00943A84" w:rsidRDefault="00943A84" w:rsidP="00943A84">
      <w:pPr>
        <w:jc w:val="both"/>
        <w:rPr>
          <w:u w:val="single"/>
        </w:rPr>
      </w:pPr>
      <w:r>
        <w:rPr>
          <w:u w:val="single"/>
        </w:rPr>
        <w:t xml:space="preserve">   2) Для присвоения адреса земельным  участкам предоставляется</w:t>
      </w:r>
    </w:p>
    <w:p w:rsidR="00943A84" w:rsidRDefault="00943A84" w:rsidP="00943A84">
      <w:pPr>
        <w:jc w:val="both"/>
      </w:pPr>
      <w:r>
        <w:t xml:space="preserve">   -  заявление о присвоении адреса объекту, по форме, устанавливаемой Министерством финансов Российской Федерации (приказ Минфина России от 11.12.2014 № 146н);</w:t>
      </w:r>
    </w:p>
    <w:p w:rsidR="00943A84" w:rsidRDefault="00943A84" w:rsidP="00943A84">
      <w:pPr>
        <w:jc w:val="both"/>
      </w:pPr>
      <w:r>
        <w:t xml:space="preserve">   - копия паспорта (для физического лица);</w:t>
      </w:r>
    </w:p>
    <w:p w:rsidR="00943A84" w:rsidRDefault="00943A84" w:rsidP="00943A84">
      <w:pPr>
        <w:jc w:val="both"/>
      </w:pPr>
      <w:r>
        <w:t xml:space="preserve">   - копии учредительных документов (для юридических лиц);</w:t>
      </w:r>
    </w:p>
    <w:p w:rsidR="00943A84" w:rsidRDefault="00943A84" w:rsidP="00943A84">
      <w:pPr>
        <w:jc w:val="both"/>
      </w:pPr>
      <w:r>
        <w:t xml:space="preserve">   - доверенность либо нотариально заверенная копия доверенности в случае предоставления интересов гражданина доверенным лицом;</w:t>
      </w:r>
    </w:p>
    <w:p w:rsidR="00943A84" w:rsidRDefault="00943A84" w:rsidP="00943A84">
      <w:pPr>
        <w:jc w:val="both"/>
      </w:pPr>
      <w:r>
        <w:t xml:space="preserve">   - правоустанавливающие и (или) правоудостоверяющие документы на объект (объекты) адресации (оригинал и копию);</w:t>
      </w:r>
    </w:p>
    <w:p w:rsidR="00943A84" w:rsidRDefault="00943A84" w:rsidP="00943A84">
      <w:pPr>
        <w:jc w:val="both"/>
      </w:pPr>
      <w:r>
        <w:t xml:space="preserve">   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43A84" w:rsidRDefault="00943A84" w:rsidP="00943A84">
      <w:pPr>
        <w:jc w:val="both"/>
      </w:pPr>
      <w:r>
        <w:t xml:space="preserve">   - схема расположения объекта адресации на кадастровом плане или кадастровой карте соответствующей территории;</w:t>
      </w:r>
    </w:p>
    <w:p w:rsidR="00943A84" w:rsidRDefault="00943A84" w:rsidP="00943A84">
      <w:pPr>
        <w:jc w:val="both"/>
      </w:pPr>
      <w:r>
        <w:t xml:space="preserve">   - кадастровый паспорт объекта адресации (в случае присвоения адреса объекту адресации, поставленному на кадастровый учет);</w:t>
      </w:r>
    </w:p>
    <w:p w:rsidR="00943A84" w:rsidRDefault="00943A84" w:rsidP="00943A84">
      <w:pPr>
        <w:jc w:val="both"/>
      </w:pPr>
      <w:r>
        <w:t xml:space="preserve">   - кадастровая выписка об объекте недвижимости, который снят с учета (прекращение существования объекта адресации);</w:t>
      </w:r>
    </w:p>
    <w:p w:rsidR="00943A84" w:rsidRPr="000F5B58" w:rsidRDefault="00943A84" w:rsidP="00943A84">
      <w:pPr>
        <w:jc w:val="both"/>
      </w:pPr>
      <w:r>
        <w:t xml:space="preserve">   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 по основаниям, указанным в пунктах 1 и 3 части 2 статьи 27 Федерального закона «О государственном кадастре недвижимости»)</w:t>
      </w:r>
    </w:p>
    <w:p w:rsidR="00943A84" w:rsidRDefault="00943A84" w:rsidP="00943A84">
      <w:pPr>
        <w:jc w:val="both"/>
        <w:rPr>
          <w:u w:val="single"/>
        </w:rPr>
      </w:pPr>
    </w:p>
    <w:p w:rsidR="00943A84" w:rsidRDefault="00943A84" w:rsidP="00943A84">
      <w:pPr>
        <w:jc w:val="both"/>
        <w:rPr>
          <w:u w:val="single"/>
        </w:rPr>
      </w:pPr>
      <w:r>
        <w:rPr>
          <w:u w:val="single"/>
        </w:rPr>
        <w:t xml:space="preserve">   3) Для присвоения адреса помещениям предоставляется</w:t>
      </w:r>
    </w:p>
    <w:p w:rsidR="00943A84" w:rsidRDefault="00943A84" w:rsidP="00943A84">
      <w:pPr>
        <w:jc w:val="both"/>
      </w:pPr>
      <w:r>
        <w:t xml:space="preserve">     - заявление о присвоении адреса объекту, по форме, устанавливаемой Министерством финансов Российской Федерации (приказ Минфина России от 11.12.2014 № 146н);</w:t>
      </w:r>
    </w:p>
    <w:p w:rsidR="00943A84" w:rsidRDefault="00943A84" w:rsidP="00943A84">
      <w:pPr>
        <w:jc w:val="both"/>
      </w:pPr>
      <w:r>
        <w:t xml:space="preserve">    - копия паспорта (для физического лица);</w:t>
      </w:r>
    </w:p>
    <w:p w:rsidR="00943A84" w:rsidRDefault="00943A84" w:rsidP="00943A84">
      <w:pPr>
        <w:jc w:val="both"/>
      </w:pPr>
      <w:r>
        <w:t xml:space="preserve">    - копии учредительных документов (для юридических лиц);</w:t>
      </w:r>
    </w:p>
    <w:p w:rsidR="00943A84" w:rsidRDefault="00943A84" w:rsidP="00943A84">
      <w:pPr>
        <w:jc w:val="both"/>
      </w:pPr>
      <w:r>
        <w:t xml:space="preserve">   - доверенность либо нотариально заверенная копия доверенности в случае предоставления интересов гражданина доверенным лицом;</w:t>
      </w:r>
    </w:p>
    <w:p w:rsidR="00943A84" w:rsidRDefault="00943A84" w:rsidP="00943A84">
      <w:pPr>
        <w:jc w:val="both"/>
      </w:pPr>
      <w:r>
        <w:t xml:space="preserve">   - правоустанавливающие и (или) правоудостоверяющие документы на объект (объекты) адресации (оригинал и копию);</w:t>
      </w:r>
    </w:p>
    <w:p w:rsidR="00943A84" w:rsidRDefault="00943A84" w:rsidP="00943A84">
      <w:pPr>
        <w:jc w:val="both"/>
      </w:pPr>
      <w:r w:rsidRPr="00995F66">
        <w:t xml:space="preserve">  </w:t>
      </w:r>
      <w:r>
        <w:t xml:space="preserve"> 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43A84" w:rsidRDefault="00943A84" w:rsidP="00943A84">
      <w:pPr>
        <w:jc w:val="both"/>
      </w:pPr>
      <w:r>
        <w:t xml:space="preserve">   - кадастровый паспорт объекта адресации (в случае присвоения адреса объекту адресации, поставленному на кадастровый учет);</w:t>
      </w:r>
    </w:p>
    <w:p w:rsidR="00943A84" w:rsidRDefault="00943A84" w:rsidP="00943A84">
      <w:pPr>
        <w:jc w:val="both"/>
      </w:pPr>
      <w:r>
        <w:t xml:space="preserve">   - кадастровая выписка об объекте недвижимости, который снят с учета (прекращение существования объекта адресации);</w:t>
      </w:r>
    </w:p>
    <w:p w:rsidR="00943A84" w:rsidRDefault="00943A84" w:rsidP="00943A84">
      <w:pPr>
        <w:jc w:val="both"/>
      </w:pPr>
      <w:r>
        <w:t xml:space="preserve">   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 по основаниям, указанным в пунктах 1 и 3 части 2 статьи 27 Федерального закона «О государственном кадастре недвижимости»).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Документы, указанные в пункте 2.6 настоящего регламента, предоставляемые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2.7. Орган, предоставляющий муниципальную услугу, не вправе требовать от заявителя:</w:t>
      </w:r>
    </w:p>
    <w:p w:rsidR="00943A84" w:rsidRDefault="00943A84" w:rsidP="00943A84">
      <w:pPr>
        <w:jc w:val="both"/>
      </w:pPr>
      <w:r>
        <w:t xml:space="preserve">     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3A84" w:rsidRDefault="00943A84" w:rsidP="00943A84">
      <w:pPr>
        <w:jc w:val="both"/>
      </w:pPr>
      <w:r>
        <w:lastRenderedPageBreak/>
        <w:t xml:space="preserve">     2) 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услуги;</w:t>
      </w:r>
    </w:p>
    <w:p w:rsidR="00943A84" w:rsidRDefault="00943A84" w:rsidP="00943A84">
      <w:pPr>
        <w:jc w:val="both"/>
      </w:pPr>
      <w:r>
        <w:t xml:space="preserve">     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2.8. Исчерпывающий перечень оснований для отказа в приеме документов, необходимых для предоставления муниципальной услуги:</w:t>
      </w:r>
    </w:p>
    <w:p w:rsidR="00943A84" w:rsidRDefault="00943A84" w:rsidP="00943A84">
      <w:pPr>
        <w:jc w:val="both"/>
      </w:pPr>
      <w:r>
        <w:t xml:space="preserve">   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2.9. Исчерпывающий перечень оснований для приостановления или отказа в предоставлении муниципальной услуги:</w:t>
      </w:r>
    </w:p>
    <w:p w:rsidR="00943A84" w:rsidRDefault="00943A84" w:rsidP="00943A84">
      <w:pPr>
        <w:jc w:val="both"/>
      </w:pPr>
      <w:r>
        <w:t xml:space="preserve">      - обращение неправомочного лица;</w:t>
      </w:r>
    </w:p>
    <w:p w:rsidR="00943A84" w:rsidRDefault="00943A84" w:rsidP="00943A84">
      <w:pPr>
        <w:jc w:val="both"/>
      </w:pPr>
      <w:r>
        <w:t xml:space="preserve">      - не представление документов, указанных в пункте 2.6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43A84" w:rsidRDefault="00943A84" w:rsidP="00943A84">
      <w:pPr>
        <w:jc w:val="both"/>
      </w:pPr>
      <w:r>
        <w:t xml:space="preserve">   Муниципальная услуга предоставляется бесплатно.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2.11. Максимальный срок ожидания в очереди при подаче заявления  о предоставлении муниципальной услуги и получении результата предоставления муниципальной услуги.</w:t>
      </w:r>
    </w:p>
    <w:p w:rsidR="00943A84" w:rsidRDefault="00943A84" w:rsidP="00943A84">
      <w:pPr>
        <w:jc w:val="both"/>
      </w:pPr>
      <w:r>
        <w:t xml:space="preserve">   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 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2.12. Срок и порядок регистрации заявления заявителя о предоставлении муниципальной услуги.</w:t>
      </w:r>
    </w:p>
    <w:p w:rsidR="00943A84" w:rsidRDefault="00943A84" w:rsidP="00943A84">
      <w:pPr>
        <w:jc w:val="both"/>
      </w:pPr>
      <w:r>
        <w:t xml:space="preserve">   Регистрация заявления о предоставлении муниципальной услуги осуществляется в течении 3-х  дней с момента поступления путем внесения записи о приеме заявления в журнал учета обращений граждан и присвоения ему входящего номера.</w:t>
      </w:r>
    </w:p>
    <w:p w:rsidR="00943A84" w:rsidRDefault="00943A84" w:rsidP="00943A84">
      <w:pPr>
        <w:jc w:val="both"/>
      </w:pPr>
      <w:r>
        <w:t xml:space="preserve">   </w:t>
      </w:r>
    </w:p>
    <w:p w:rsidR="00943A84" w:rsidRDefault="00943A84" w:rsidP="00943A84">
      <w:pPr>
        <w:jc w:val="both"/>
      </w:pPr>
      <w:r>
        <w:t xml:space="preserve">   2.13. Требования к помещению, в котором 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943A84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 </w:t>
      </w:r>
      <w:r w:rsidRPr="00AB1219"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 СанПиН 2.2.2/2.4.1340-03».</w:t>
      </w:r>
    </w:p>
    <w:p w:rsidR="00943A84" w:rsidRPr="00AB1219" w:rsidRDefault="00943A84" w:rsidP="00943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219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943A84" w:rsidRPr="00AB1219" w:rsidRDefault="00943A84" w:rsidP="00943A84">
      <w:pPr>
        <w:autoSpaceDE w:val="0"/>
        <w:autoSpaceDN w:val="0"/>
        <w:adjustRightInd w:val="0"/>
        <w:jc w:val="both"/>
        <w:outlineLvl w:val="2"/>
      </w:pPr>
      <w:r>
        <w:lastRenderedPageBreak/>
        <w:t xml:space="preserve">    </w:t>
      </w:r>
      <w:r w:rsidRPr="00AB1219">
        <w:t>Помещение, в котором осуществляется прием заявителей, должно обеспечивать:</w:t>
      </w:r>
    </w:p>
    <w:p w:rsidR="00943A84" w:rsidRPr="00AB1219" w:rsidRDefault="00943A84" w:rsidP="00943A84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AB1219">
        <w:t>1) наличие информационных табличек (вывес</w:t>
      </w:r>
      <w:r>
        <w:t xml:space="preserve">ок) с указанием </w:t>
      </w:r>
      <w:r w:rsidRPr="00AB1219">
        <w:t xml:space="preserve"> фамилии, имени, отчества сотрудника, осуществляющего прием документов;</w:t>
      </w:r>
    </w:p>
    <w:p w:rsidR="00943A84" w:rsidRPr="00AB1219" w:rsidRDefault="00943A84" w:rsidP="00943A84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AB1219"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943A84" w:rsidRPr="00AB1219" w:rsidRDefault="00943A84" w:rsidP="00943A84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AB1219">
        <w:t>3) возможность и удобство оформления заявителем письменного заявления;</w:t>
      </w:r>
    </w:p>
    <w:p w:rsidR="00943A84" w:rsidRPr="00AB1219" w:rsidRDefault="00943A84" w:rsidP="00943A84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AB1219">
        <w:t>4) доступ к нормативным правовым актам, регулирующим предоставление муниципальной услуги;</w:t>
      </w:r>
    </w:p>
    <w:p w:rsidR="00943A84" w:rsidRPr="00AB1219" w:rsidRDefault="00943A84" w:rsidP="00943A84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r w:rsidRPr="00AB1219"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Места информирования, предназначенные для ознакомления заявителей с информационными материалами, оборудуются: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- информационными стендами, на которых размещается визуальная и текстовая информация.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К информационным стендам должна быть обеспечена возможность свободного доступа граждан.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На информационных</w:t>
      </w:r>
      <w:r>
        <w:t xml:space="preserve"> стендах, а также на официальном сайте</w:t>
      </w:r>
      <w:r w:rsidRPr="00AB1219">
        <w:t xml:space="preserve"> в сети Интернет размещается следующая обязательная информация: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но</w:t>
      </w:r>
      <w:r>
        <w:t>мера телефонов, факсов, адрес официального сайта, электронной почты органа, предоставляющего</w:t>
      </w:r>
      <w:r w:rsidRPr="00AB1219">
        <w:t xml:space="preserve"> муниципальную услугу;</w:t>
      </w:r>
    </w:p>
    <w:p w:rsidR="00943A84" w:rsidRPr="00AB1219" w:rsidRDefault="00943A84" w:rsidP="00943A84">
      <w:pPr>
        <w:jc w:val="both"/>
      </w:pPr>
      <w:r>
        <w:t xml:space="preserve">     режим работы органа, предоставляющего</w:t>
      </w:r>
      <w:r w:rsidRPr="00AB1219">
        <w:t xml:space="preserve"> муниципальную услугу;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графики личного приема граждан уполномоченными специалистами;</w:t>
      </w:r>
    </w:p>
    <w:p w:rsidR="00943A84" w:rsidRPr="00AB1219" w:rsidRDefault="00943A84" w:rsidP="00943A84">
      <w:pPr>
        <w:jc w:val="both"/>
      </w:pPr>
      <w:r>
        <w:t xml:space="preserve">    </w:t>
      </w:r>
      <w:r w:rsidRPr="00AB1219">
        <w:t xml:space="preserve"> фамилии</w:t>
      </w:r>
      <w:r>
        <w:t>, имена, отчества уполномоченных</w:t>
      </w:r>
      <w:r w:rsidRPr="00AB1219">
        <w:t xml:space="preserve"> специалистов, осуществляющих прием письменных обращений граждан и устное информирование граждан;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настоящий административный регламент.</w:t>
      </w:r>
    </w:p>
    <w:p w:rsidR="00943A84" w:rsidRPr="00AB1219" w:rsidRDefault="00943A84" w:rsidP="00943A84">
      <w:p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</w:p>
    <w:p w:rsidR="00943A84" w:rsidRDefault="00943A84" w:rsidP="00943A84">
      <w:pPr>
        <w:tabs>
          <w:tab w:val="left" w:pos="1134"/>
        </w:tabs>
        <w:autoSpaceDE w:val="0"/>
        <w:autoSpaceDN w:val="0"/>
        <w:adjustRightInd w:val="0"/>
        <w:ind w:left="-142"/>
        <w:jc w:val="both"/>
      </w:pPr>
      <w:r>
        <w:t xml:space="preserve">   </w:t>
      </w:r>
      <w:r w:rsidRPr="00AB1219"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943A84" w:rsidRDefault="00943A84" w:rsidP="00943A84">
      <w:pPr>
        <w:tabs>
          <w:tab w:val="left" w:pos="1134"/>
        </w:tabs>
        <w:autoSpaceDE w:val="0"/>
        <w:autoSpaceDN w:val="0"/>
        <w:adjustRightInd w:val="0"/>
        <w:ind w:left="-142"/>
        <w:jc w:val="both"/>
      </w:pPr>
    </w:p>
    <w:p w:rsidR="00943A84" w:rsidRDefault="00943A84" w:rsidP="00943A84">
      <w:pPr>
        <w:tabs>
          <w:tab w:val="left" w:pos="1134"/>
        </w:tabs>
        <w:autoSpaceDE w:val="0"/>
        <w:autoSpaceDN w:val="0"/>
        <w:adjustRightInd w:val="0"/>
        <w:ind w:left="-142"/>
        <w:jc w:val="both"/>
      </w:pPr>
      <w:r>
        <w:t xml:space="preserve">   2.15. Показатели доступности и качества муниципальной услуги.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Показателями доступности и качества муниципальной услуги являются: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2) соблюдение стандарта предоставления муниципальной услуги;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4) оперативность вынесения решения в отношении рассматриваемого обращения;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5) полнота и актуальность информации о порядке предоставления муниципальной услуги;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1) при подаче заявления о предоставлении муниципальной услуги;</w:t>
      </w:r>
    </w:p>
    <w:p w:rsidR="00943A84" w:rsidRPr="00AB1219" w:rsidRDefault="00943A84" w:rsidP="00943A84">
      <w:pPr>
        <w:jc w:val="both"/>
      </w:pPr>
      <w:r>
        <w:lastRenderedPageBreak/>
        <w:t xml:space="preserve">     </w:t>
      </w:r>
      <w:r w:rsidRPr="00AB1219">
        <w:t>2) при получении результата предоставления муниципальной услуги</w:t>
      </w:r>
    </w:p>
    <w:p w:rsidR="00943A84" w:rsidRDefault="00943A84" w:rsidP="00943A84">
      <w:pPr>
        <w:jc w:val="both"/>
      </w:pPr>
      <w:r>
        <w:t xml:space="preserve">   </w:t>
      </w:r>
      <w:r w:rsidRPr="00AB1219">
        <w:t>Необходимое количество взаимодействий заявителя с уполномоченными специалистами при предоставлении муниципальной услуги - 2 раза</w:t>
      </w:r>
      <w:r>
        <w:t>, продолжительностью не более 20</w:t>
      </w:r>
      <w:r w:rsidRPr="00AB1219">
        <w:t xml:space="preserve"> мин.</w:t>
      </w:r>
    </w:p>
    <w:p w:rsidR="00943A84" w:rsidRDefault="00943A84" w:rsidP="00943A84">
      <w:pPr>
        <w:jc w:val="both"/>
      </w:pPr>
    </w:p>
    <w:p w:rsidR="00943A84" w:rsidRPr="00AB1219" w:rsidRDefault="00943A84" w:rsidP="00943A84">
      <w:pPr>
        <w:pStyle w:val="2"/>
        <w:rPr>
          <w:rFonts w:ascii="Times New Roman" w:hAnsi="Times New Roman" w:cs="Times New Roman"/>
          <w:sz w:val="24"/>
          <w:szCs w:val="24"/>
        </w:rPr>
      </w:pPr>
      <w:r w:rsidRPr="00AB121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3A84" w:rsidRDefault="00943A84" w:rsidP="00943A84">
      <w:pPr>
        <w:jc w:val="center"/>
      </w:pP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3.1. Блок-схема предоставления муниципальной услуги приведена в приложени</w:t>
      </w:r>
      <w:r>
        <w:t>и № 1</w:t>
      </w:r>
      <w:r w:rsidRPr="00AB1219">
        <w:t xml:space="preserve"> к настоящему административному регламенту.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3.2. Предоставление муниципальной услуги включает в себя следующие административные процедуры:</w:t>
      </w:r>
    </w:p>
    <w:p w:rsidR="00943A84" w:rsidRDefault="00943A84" w:rsidP="00943A84">
      <w:pPr>
        <w:jc w:val="both"/>
      </w:pPr>
      <w:r>
        <w:t xml:space="preserve">   - прием и регистрация заявления о присвоении адреса объекту недвижимого имущества и представленных документов, выдача расписки в получении документов (приложение № 2).</w:t>
      </w:r>
    </w:p>
    <w:p w:rsidR="00943A84" w:rsidRDefault="00943A84" w:rsidP="00943A84">
      <w:pPr>
        <w:jc w:val="both"/>
      </w:pPr>
      <w:r>
        <w:t xml:space="preserve">   - рассмотрение заявления  и представленных документов;</w:t>
      </w:r>
    </w:p>
    <w:p w:rsidR="00943A84" w:rsidRDefault="00943A84" w:rsidP="00943A84">
      <w:pPr>
        <w:jc w:val="both"/>
      </w:pPr>
      <w:r>
        <w:t xml:space="preserve">   - запрос необходимых документов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документы;</w:t>
      </w:r>
    </w:p>
    <w:p w:rsidR="00943A84" w:rsidRDefault="00943A84" w:rsidP="00943A84">
      <w:pPr>
        <w:jc w:val="both"/>
      </w:pPr>
      <w:r>
        <w:t xml:space="preserve">   - подготовка, утверждение и выдача постановления о присвоении  адреса объекту недвижимости или  решения об отказе в присвоении объекту адреса или аннулировании его адреса (форма решения устанавливается Министерством финансов Российской Федерации).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3.3. Прием и регистрация заявления  о присвоении адреса объекту недвижимого имущества и представленных документов, выдача расписки в получении документов.</w:t>
      </w:r>
    </w:p>
    <w:p w:rsidR="00943A84" w:rsidRDefault="00943A84" w:rsidP="00943A84">
      <w:pPr>
        <w:jc w:val="both"/>
      </w:pPr>
      <w:r>
        <w:t xml:space="preserve">   Основанием для начала административной процедуры является поступление  заявления о присвоении адреса объекту недвижимого имущества и представленных документов, выдача расписки в получении документов. Заявление с представленными документами, направленные в администрацию любым удобным для Заявителя способом, регистрируются специалистом администрации, осуществляющим регистрацию заявлений в порядке делопроизводства. </w:t>
      </w:r>
    </w:p>
    <w:p w:rsidR="00943A84" w:rsidRDefault="00943A84" w:rsidP="00943A84">
      <w:pPr>
        <w:jc w:val="both"/>
      </w:pPr>
      <w:r>
        <w:t xml:space="preserve">   Специалист: </w:t>
      </w:r>
    </w:p>
    <w:p w:rsidR="00943A84" w:rsidRDefault="00943A84" w:rsidP="00943A84">
      <w:pPr>
        <w:jc w:val="both"/>
      </w:pPr>
      <w:r>
        <w:t xml:space="preserve">   1) устанавливает предмет обращения, личность заявителя (полномочия представителя заявителя);</w:t>
      </w:r>
    </w:p>
    <w:p w:rsidR="00943A84" w:rsidRDefault="00943A84" w:rsidP="00943A84">
      <w:pPr>
        <w:jc w:val="both"/>
      </w:pPr>
      <w:r>
        <w:t xml:space="preserve">   2) проверяет правильность оформления заявления;</w:t>
      </w:r>
    </w:p>
    <w:p w:rsidR="00943A84" w:rsidRDefault="00943A84" w:rsidP="00943A84">
      <w:pPr>
        <w:jc w:val="both"/>
      </w:pPr>
      <w:r>
        <w:t xml:space="preserve">   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течении 3-х дней с момента получения заявления;</w:t>
      </w:r>
    </w:p>
    <w:p w:rsidR="00943A84" w:rsidRDefault="00943A84" w:rsidP="00943A84">
      <w:pPr>
        <w:jc w:val="both"/>
      </w:pPr>
      <w:r>
        <w:t xml:space="preserve">   4) выдает расписку в получении заявления и приложенных к нему  документов;</w:t>
      </w:r>
    </w:p>
    <w:p w:rsidR="00943A84" w:rsidRDefault="00943A84" w:rsidP="00943A84">
      <w:pPr>
        <w:jc w:val="both"/>
      </w:pPr>
      <w:r>
        <w:t xml:space="preserve">   5) в порядке делопроизводства заявление с комплектом документов направляет Главе сельского поселения Ленинский сельсовет для ознакомления и наложения резолюции;</w:t>
      </w:r>
    </w:p>
    <w:p w:rsidR="00943A84" w:rsidRDefault="00943A84" w:rsidP="00943A84">
      <w:pPr>
        <w:jc w:val="both"/>
      </w:pPr>
      <w:r>
        <w:t xml:space="preserve">   6) передает заявление уполномоченному на его рассмотрение специалисту. </w:t>
      </w:r>
    </w:p>
    <w:p w:rsidR="00943A84" w:rsidRDefault="00943A84" w:rsidP="00943A84">
      <w:pPr>
        <w:jc w:val="both"/>
      </w:pPr>
      <w:r>
        <w:t xml:space="preserve">   Результатом выполнения административной процедуры является прием и регистрация заявления и передача его уполномоченному специалисту для осуществления дальнейших процедур.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3.4. Рассмотрение заявления и представленных документов.</w:t>
      </w:r>
    </w:p>
    <w:p w:rsidR="00943A84" w:rsidRDefault="00943A84" w:rsidP="00943A84">
      <w:pPr>
        <w:jc w:val="both"/>
      </w:pPr>
      <w:r>
        <w:t xml:space="preserve">   Основанием для начала административной процедуры является поступление уполномоченному специалисту заявления с комплектом документов.</w:t>
      </w:r>
    </w:p>
    <w:p w:rsidR="00943A84" w:rsidRDefault="00943A84" w:rsidP="00943A84">
      <w:pPr>
        <w:jc w:val="both"/>
      </w:pPr>
      <w:r>
        <w:t xml:space="preserve">  Уполномоченный  специалист в течении 17 календарных дней после поступления к нему заявления с комплектом документов, проверяет соответствие представленных документов установленным требованиям. Делает  запрос необходимых документов в органах государственной власти, органах местного самоуправления и подведомственных </w:t>
      </w:r>
      <w: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43A84" w:rsidRDefault="00943A84" w:rsidP="00943A84">
      <w:pPr>
        <w:jc w:val="both"/>
      </w:pPr>
      <w:r>
        <w:t>Результатом выполнения административной процедуры является рассмотрение заявления и представленных документов, запрашивание необходимых документов для рассмотрения заявления.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3.5. Подготовка, утверждение и выдача постановления о присвоении адреса объекту недвижимости или  решения об отказе в присвоении объекту адреса или аннулировании его адреса.</w:t>
      </w:r>
    </w:p>
    <w:p w:rsidR="00943A84" w:rsidRDefault="00943A84" w:rsidP="00943A84">
      <w:pPr>
        <w:jc w:val="both"/>
      </w:pPr>
      <w:r>
        <w:t xml:space="preserve">   Основанием для начала административной процедуры является принятие решения специалистом о подготовке проекта постановления о присвоении адреса объекту недвижимости  или решения об отказе в присвоении объекту адреса или аннулировании его адреса.</w:t>
      </w:r>
    </w:p>
    <w:p w:rsidR="00943A84" w:rsidRDefault="00943A84" w:rsidP="00943A84">
      <w:pPr>
        <w:jc w:val="both"/>
      </w:pPr>
      <w:r>
        <w:t xml:space="preserve">   Уполномоченный специалист в течении 1 рабочего дня подготавливает проект постановления о присвоении адреса объекту недвижимости или решения об отказе в присвоении объекту адреса или аннулировании его адреса.</w:t>
      </w:r>
    </w:p>
    <w:p w:rsidR="00943A84" w:rsidRDefault="00943A84" w:rsidP="00943A84">
      <w:pPr>
        <w:jc w:val="both"/>
      </w:pPr>
      <w:r>
        <w:t xml:space="preserve">   Подготовленный проект постановления о присвоении адреса объекту недвижимости или решения об отказе в присвоении объекту адреса или аннулировании его адреса с указание причин с приложенными документами специалист передает на подпись главе администрации.</w:t>
      </w:r>
    </w:p>
    <w:p w:rsidR="00943A84" w:rsidRDefault="00943A84" w:rsidP="00943A84">
      <w:pPr>
        <w:jc w:val="both"/>
      </w:pPr>
      <w:r>
        <w:t xml:space="preserve">   Глава в течении 1 календарного дня рассматривает документы и подписывает постановление.</w:t>
      </w:r>
    </w:p>
    <w:p w:rsidR="00943A84" w:rsidRDefault="00943A84" w:rsidP="00943A84">
      <w:pPr>
        <w:jc w:val="both"/>
      </w:pPr>
      <w:r>
        <w:t xml:space="preserve">   Подписанное главой администрации постановление администрации сельского поселения Ленинский сельсовет Липецкого муниципального района Липецкой области о присвоении объекту адресации адреса или аннулировании его адреса или решение об отказе в таком присвоении или аннулировании адреса направляются в срок не позднее 1 дня с момента его подписания уполномоченным органом заявителю (представителю заявителя) одним из способов, указанным в заявлении:  </w:t>
      </w:r>
    </w:p>
    <w:p w:rsidR="00943A84" w:rsidRDefault="00943A84" w:rsidP="00943A84">
      <w:pPr>
        <w:jc w:val="both"/>
      </w:pPr>
      <w:r>
        <w:t xml:space="preserve">   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системы;</w:t>
      </w:r>
    </w:p>
    <w:p w:rsidR="00943A84" w:rsidRDefault="00943A84" w:rsidP="00943A84">
      <w:pPr>
        <w:jc w:val="both"/>
      </w:pPr>
      <w:r>
        <w:t xml:space="preserve">   - в форме документа на бумажном носителе  посредством выдачи заявителю (представителю заявителя) лично, либо направления документа посредством почтового отправления по указанному в заявлении почтовому адресу.</w:t>
      </w:r>
    </w:p>
    <w:p w:rsidR="00943A84" w:rsidRDefault="00943A84" w:rsidP="00943A84">
      <w:pPr>
        <w:jc w:val="both"/>
      </w:pPr>
      <w:r>
        <w:t xml:space="preserve">   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заявителю. </w:t>
      </w:r>
    </w:p>
    <w:p w:rsidR="00943A84" w:rsidRDefault="00943A84" w:rsidP="00943A84">
      <w:pPr>
        <w:jc w:val="both"/>
      </w:pPr>
      <w:r>
        <w:t xml:space="preserve">   После подписания главой администрации постановления о присвоении адреса объекту недвижимости уполномоченный специалист вносит соответствующие изменения в  Федеральную информационную адресную систему (ФИАС).</w:t>
      </w:r>
    </w:p>
    <w:p w:rsidR="00943A84" w:rsidRDefault="00943A84" w:rsidP="00943A84">
      <w:pPr>
        <w:jc w:val="both"/>
      </w:pPr>
      <w:r>
        <w:t xml:space="preserve">   Результатом административной процедуры является подписание Постановления о присвоении адреса объекту недвижимого  или решения об отказе в присвоении объекту адреса  или аннулирования его адреса, направление его заявителю и внесение изменений в ФИАС.</w:t>
      </w:r>
    </w:p>
    <w:p w:rsidR="00943A84" w:rsidRDefault="00943A84" w:rsidP="00943A84">
      <w:pPr>
        <w:jc w:val="both"/>
      </w:pPr>
      <w:r>
        <w:t xml:space="preserve">   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center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943A84" w:rsidRDefault="00943A84" w:rsidP="00943A84">
      <w:pPr>
        <w:jc w:val="center"/>
        <w:rPr>
          <w:b/>
        </w:rPr>
      </w:pPr>
    </w:p>
    <w:p w:rsidR="00943A84" w:rsidRPr="00AB1219" w:rsidRDefault="00943A84" w:rsidP="00943A84">
      <w:pPr>
        <w:jc w:val="both"/>
      </w:pPr>
      <w:r>
        <w:t xml:space="preserve">      </w:t>
      </w:r>
      <w:r w:rsidRPr="00AB1219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4.2. Проведение текущего контроля должно осуществляться не реже двух раз в год.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 xml:space="preserve">Текущий контроль может быть плановым (осуществляться на основании полугодовых или </w:t>
      </w:r>
      <w:r>
        <w:t>годовых планов работы администрации</w:t>
      </w:r>
      <w:r w:rsidRPr="00AB1219">
        <w:t>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43A84" w:rsidRPr="00AB1219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</w:t>
      </w:r>
      <w:r w:rsidRPr="00AB1219"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  <w:r>
        <w:t xml:space="preserve">   4.4. Ответственность специалиста за решения и действия (бездействия), принимаемые (осуществляемые) в ходе предоставления муниципальной услуги.</w:t>
      </w:r>
    </w:p>
    <w:p w:rsidR="00943A84" w:rsidRDefault="00943A84" w:rsidP="00943A84">
      <w:pPr>
        <w:jc w:val="both"/>
      </w:pPr>
      <w:r>
        <w:t xml:space="preserve">    Персональная ответственность должностного лица закрепляется в его должностной инструкции в соответствии с требованиями действующего законодательства.</w:t>
      </w:r>
    </w:p>
    <w:p w:rsidR="00943A84" w:rsidRPr="00AB1219" w:rsidRDefault="00943A84" w:rsidP="00943A84">
      <w:pPr>
        <w:jc w:val="both"/>
      </w:pPr>
      <w:r>
        <w:t xml:space="preserve">   </w:t>
      </w:r>
    </w:p>
    <w:p w:rsidR="00943A84" w:rsidRPr="00AB1219" w:rsidRDefault="00943A84" w:rsidP="00943A84">
      <w:pPr>
        <w:pStyle w:val="2"/>
        <w:rPr>
          <w:rFonts w:ascii="Times New Roman" w:hAnsi="Times New Roman" w:cs="Times New Roman"/>
          <w:sz w:val="24"/>
          <w:szCs w:val="24"/>
        </w:rPr>
      </w:pPr>
      <w:r w:rsidRPr="00AB121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43A84" w:rsidRPr="00AB1219" w:rsidRDefault="00943A84" w:rsidP="00943A84"/>
    <w:p w:rsidR="00943A84" w:rsidRPr="00AB1219" w:rsidRDefault="00943A84" w:rsidP="00943A84">
      <w:pPr>
        <w:jc w:val="both"/>
      </w:pPr>
      <w:r>
        <w:t xml:space="preserve">   </w:t>
      </w:r>
      <w:r w:rsidRPr="00AB1219"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5.3. Заявитель может обратиться с жалобой в том числе в следующих случаях: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1) нарушение срока регистрации запроса заявителя о предоставлении муниципальной услуги;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2) нарушение срока предоставления муниципальной услуги;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1219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943A84" w:rsidRPr="00AB1219" w:rsidRDefault="00943A84" w:rsidP="00943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AB121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943A84" w:rsidRPr="00AB1219" w:rsidRDefault="00943A84" w:rsidP="00943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121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3A84" w:rsidRPr="00AB1219" w:rsidRDefault="00943A84" w:rsidP="00943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121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943A84" w:rsidRPr="00AB1219" w:rsidRDefault="00943A84" w:rsidP="00943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121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5.5. Срок рассмотрения жалобы не должен превышать 15 рабочих дней с момента ее регистрации.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943A84" w:rsidRPr="00AB1219" w:rsidRDefault="00943A84" w:rsidP="00943A84">
      <w:pPr>
        <w:jc w:val="both"/>
      </w:pPr>
      <w:r>
        <w:t xml:space="preserve">     </w:t>
      </w:r>
      <w:r w:rsidRPr="00AB1219">
        <w:t>В соответствии с частью 6 статьи 11.2 Федерального закона N 210-ФЗ «Об организации предоставления государственных и муниципальны</w:t>
      </w:r>
      <w:r>
        <w:t xml:space="preserve">х услуг» (далее Закона </w:t>
      </w:r>
      <w:r w:rsidRPr="00AB1219">
        <w:t xml:space="preserve">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2) отказывает в удовлетворении жалобы.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A84" w:rsidRPr="00AB1219" w:rsidRDefault="00943A84" w:rsidP="00943A84">
      <w:pPr>
        <w:jc w:val="both"/>
      </w:pPr>
    </w:p>
    <w:p w:rsidR="00943A84" w:rsidRPr="00AB1219" w:rsidRDefault="00943A84" w:rsidP="00943A84">
      <w:pPr>
        <w:jc w:val="both"/>
      </w:pPr>
      <w:r>
        <w:t xml:space="preserve">   </w:t>
      </w:r>
      <w:r w:rsidRPr="00AB1219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Приложение №1</w:t>
      </w:r>
    </w:p>
    <w:p w:rsidR="00943A84" w:rsidRDefault="00943A84" w:rsidP="00943A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к административному регламенту по предоставлению</w:t>
      </w:r>
    </w:p>
    <w:p w:rsidR="00943A84" w:rsidRDefault="00943A84" w:rsidP="00943A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муниципальной услуги «Присвоение, изменение и </w:t>
      </w:r>
    </w:p>
    <w:p w:rsidR="00943A84" w:rsidRDefault="00943A84" w:rsidP="00943A84">
      <w:pPr>
        <w:jc w:val="right"/>
        <w:rPr>
          <w:sz w:val="22"/>
          <w:szCs w:val="22"/>
        </w:rPr>
      </w:pPr>
      <w:r>
        <w:rPr>
          <w:sz w:val="22"/>
          <w:szCs w:val="22"/>
        </w:rPr>
        <w:t>аннулирование адресов объектам недвижимого имущества»</w:t>
      </w:r>
    </w:p>
    <w:p w:rsidR="00943A84" w:rsidRDefault="00943A84" w:rsidP="00943A84">
      <w:pPr>
        <w:jc w:val="right"/>
        <w:rPr>
          <w:sz w:val="22"/>
          <w:szCs w:val="22"/>
        </w:rPr>
      </w:pPr>
    </w:p>
    <w:p w:rsidR="00943A84" w:rsidRDefault="00943A84" w:rsidP="00943A84">
      <w:pPr>
        <w:jc w:val="center"/>
      </w:pPr>
      <w:r>
        <w:t>Блок-схема</w:t>
      </w:r>
    </w:p>
    <w:p w:rsidR="00943A84" w:rsidRDefault="00943A84" w:rsidP="00943A84">
      <w:pPr>
        <w:jc w:val="center"/>
      </w:pPr>
      <w:r>
        <w:t>последовательности административных действий (процедур) по присвоении адреса</w:t>
      </w:r>
    </w:p>
    <w:p w:rsidR="00943A84" w:rsidRDefault="00943A84" w:rsidP="00943A84">
      <w:pPr>
        <w:jc w:val="center"/>
      </w:pPr>
      <w:r>
        <w:t xml:space="preserve"> объектам недвижимости</w:t>
      </w:r>
    </w:p>
    <w:p w:rsidR="00943A84" w:rsidRDefault="00943A84" w:rsidP="00943A84">
      <w:pPr>
        <w:jc w:val="center"/>
      </w:pPr>
    </w:p>
    <w:p w:rsidR="00943A84" w:rsidRPr="00AA27F0" w:rsidRDefault="00BE01D6" w:rsidP="00943A84">
      <w:pPr>
        <w:jc w:val="center"/>
      </w:pPr>
      <w:r>
        <w:rPr>
          <w:noProof/>
          <w:lang w:eastAsia="ar-SA"/>
        </w:rPr>
        <w:pict>
          <v:rect id="_x0000_s1026" style="position:absolute;left:0;text-align:left;margin-left:148.05pt;margin-top:.95pt;width:199.5pt;height:28.5pt;z-index:251660288">
            <v:textbox>
              <w:txbxContent>
                <w:p w:rsidR="00943A84" w:rsidRDefault="00943A84" w:rsidP="00943A84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943A84" w:rsidRPr="00284946" w:rsidRDefault="00943A84" w:rsidP="00943A84">
      <w:pPr>
        <w:jc w:val="both"/>
      </w:pPr>
    </w:p>
    <w:p w:rsidR="00943A84" w:rsidRDefault="00BE01D6" w:rsidP="00943A84">
      <w:pPr>
        <w:jc w:val="center"/>
      </w:pPr>
      <w:r>
        <w:rPr>
          <w:noProof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6.8pt;margin-top:10.1pt;width:0;height:18.75pt;z-index:251667456" o:connectortype="straight">
            <v:stroke endarrow="block"/>
          </v:shape>
        </w:pict>
      </w:r>
    </w:p>
    <w:p w:rsidR="00943A84" w:rsidRDefault="00943A84" w:rsidP="00943A84">
      <w:pPr>
        <w:jc w:val="both"/>
      </w:pPr>
      <w:r>
        <w:t xml:space="preserve">   </w:t>
      </w:r>
    </w:p>
    <w:p w:rsidR="00943A84" w:rsidRDefault="00BE01D6" w:rsidP="00943A84">
      <w:pPr>
        <w:jc w:val="both"/>
      </w:pPr>
      <w:r>
        <w:rPr>
          <w:noProof/>
          <w:lang w:eastAsia="ar-SA"/>
        </w:rPr>
        <w:pict>
          <v:rect id="_x0000_s1028" style="position:absolute;left:0;text-align:left;margin-left:148.05pt;margin-top:5.75pt;width:199.5pt;height:42pt;z-index:251662336">
            <v:textbox>
              <w:txbxContent>
                <w:p w:rsidR="00943A84" w:rsidRDefault="00943A84" w:rsidP="00943A84">
                  <w:pPr>
                    <w:jc w:val="center"/>
                  </w:pPr>
                  <w:r>
                    <w:t>Прием и регистрация заявления и представленных документов</w:t>
                  </w:r>
                </w:p>
              </w:txbxContent>
            </v:textbox>
          </v:rect>
        </w:pict>
      </w:r>
      <w:r w:rsidR="00943A84">
        <w:t xml:space="preserve">   </w:t>
      </w:r>
    </w:p>
    <w:p w:rsidR="00943A84" w:rsidRDefault="00943A84" w:rsidP="00943A84">
      <w:pPr>
        <w:jc w:val="both"/>
      </w:pPr>
      <w:r>
        <w:t xml:space="preserve">          </w:t>
      </w:r>
    </w:p>
    <w:p w:rsidR="00943A84" w:rsidRDefault="00943A84" w:rsidP="00943A84">
      <w:pPr>
        <w:jc w:val="both"/>
      </w:pPr>
      <w:r>
        <w:t xml:space="preserve">   </w:t>
      </w:r>
    </w:p>
    <w:p w:rsidR="00943A84" w:rsidRDefault="00BE01D6" w:rsidP="00943A84">
      <w:pPr>
        <w:jc w:val="center"/>
      </w:pPr>
      <w:r>
        <w:rPr>
          <w:noProof/>
          <w:lang w:eastAsia="ar-SA"/>
        </w:rPr>
        <w:pict>
          <v:shape id="_x0000_s1034" type="#_x0000_t32" style="position:absolute;left:0;text-align:left;margin-left:256.8pt;margin-top:11.6pt;width:0;height:15pt;z-index:251668480" o:connectortype="straight">
            <v:stroke endarrow="block"/>
          </v:shape>
        </w:pict>
      </w:r>
    </w:p>
    <w:p w:rsidR="00943A84" w:rsidRDefault="00943A84" w:rsidP="00943A84">
      <w:pPr>
        <w:jc w:val="both"/>
      </w:pPr>
      <w:r>
        <w:t xml:space="preserve">   </w:t>
      </w:r>
    </w:p>
    <w:p w:rsidR="00943A84" w:rsidRPr="00995F66" w:rsidRDefault="00BE01D6" w:rsidP="00943A84">
      <w:pPr>
        <w:jc w:val="both"/>
      </w:pPr>
      <w:r>
        <w:rPr>
          <w:noProof/>
          <w:lang w:eastAsia="ar-SA"/>
        </w:rPr>
        <w:pict>
          <v:rect id="_x0000_s1029" style="position:absolute;left:0;text-align:left;margin-left:148.05pt;margin-top:6.5pt;width:199.5pt;height:74.25pt;z-index:251663360">
            <v:textbox>
              <w:txbxContent>
                <w:p w:rsidR="00943A84" w:rsidRDefault="00943A84" w:rsidP="00943A84">
                  <w:pPr>
                    <w:jc w:val="center"/>
                  </w:pPr>
                  <w:r>
                    <w:t>Запрос необходимых документов в органах государственной власти, органах местного самоуправления, в распоряжении которых находятся необходимые документы</w:t>
                  </w:r>
                </w:p>
              </w:txbxContent>
            </v:textbox>
          </v:rect>
        </w:pict>
      </w:r>
    </w:p>
    <w:p w:rsidR="00943A84" w:rsidRDefault="00943A84" w:rsidP="00943A84">
      <w:pPr>
        <w:jc w:val="both"/>
      </w:pPr>
      <w:r>
        <w:t xml:space="preserve">   </w:t>
      </w:r>
    </w:p>
    <w:p w:rsidR="00943A84" w:rsidRPr="007E4BF6" w:rsidRDefault="00943A84" w:rsidP="00943A84">
      <w:pPr>
        <w:jc w:val="both"/>
      </w:pPr>
      <w:r>
        <w:t xml:space="preserve">   </w:t>
      </w:r>
    </w:p>
    <w:p w:rsidR="00943A84" w:rsidRPr="00AB1219" w:rsidRDefault="00943A84" w:rsidP="00943A84">
      <w:pPr>
        <w:jc w:val="both"/>
      </w:pPr>
    </w:p>
    <w:p w:rsidR="00943A84" w:rsidRDefault="00943A84" w:rsidP="00943A84">
      <w:pPr>
        <w:jc w:val="both"/>
      </w:pPr>
    </w:p>
    <w:p w:rsidR="00943A84" w:rsidRDefault="00943A84" w:rsidP="00943A84"/>
    <w:p w:rsidR="00943A84" w:rsidRDefault="00BE01D6" w:rsidP="00943A84">
      <w:pPr>
        <w:jc w:val="center"/>
      </w:pPr>
      <w:r>
        <w:rPr>
          <w:noProof/>
          <w:lang w:eastAsia="ar-SA"/>
        </w:rPr>
        <w:pict>
          <v:rect id="_x0000_s1030" style="position:absolute;left:0;text-align:left;margin-left:148.05pt;margin-top:24.25pt;width:199.5pt;height:42pt;z-index:251664384">
            <v:textbox>
              <w:txbxContent>
                <w:p w:rsidR="00943A84" w:rsidRDefault="00943A84" w:rsidP="00943A84">
                  <w:pPr>
                    <w:jc w:val="center"/>
                  </w:pPr>
                  <w:r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  <w:r>
        <w:rPr>
          <w:noProof/>
          <w:lang w:eastAsia="ar-SA"/>
        </w:rPr>
        <w:pict>
          <v:shape id="_x0000_s1035" type="#_x0000_t32" style="position:absolute;left:0;text-align:left;margin-left:256.8pt;margin-top:6.25pt;width:0;height:12.75pt;z-index:251669504" o:connectortype="straight">
            <v:stroke endarrow="block"/>
          </v:shape>
        </w:pict>
      </w:r>
    </w:p>
    <w:p w:rsidR="00943A84" w:rsidRPr="008C0064" w:rsidRDefault="00943A84" w:rsidP="00943A84"/>
    <w:p w:rsidR="00943A84" w:rsidRPr="008C0064" w:rsidRDefault="00943A84" w:rsidP="00943A84"/>
    <w:p w:rsidR="00943A84" w:rsidRDefault="00943A84" w:rsidP="00943A84"/>
    <w:p w:rsidR="00943A84" w:rsidRDefault="00943A84" w:rsidP="00943A84">
      <w:pPr>
        <w:tabs>
          <w:tab w:val="left" w:pos="6990"/>
        </w:tabs>
      </w:pPr>
      <w:r>
        <w:tab/>
      </w:r>
    </w:p>
    <w:p w:rsidR="00943A84" w:rsidRDefault="00BE01D6" w:rsidP="00943A84">
      <w:pPr>
        <w:tabs>
          <w:tab w:val="left" w:pos="6990"/>
        </w:tabs>
      </w:pPr>
      <w:r>
        <w:rPr>
          <w:noProof/>
          <w:lang w:eastAsia="ar-SA"/>
        </w:rPr>
        <w:pict>
          <v:rect id="_x0000_s1027" style="position:absolute;margin-left:-33.45pt;margin-top:38.5pt;width:198.75pt;height:76.5pt;z-index:251661312">
            <v:textbox>
              <w:txbxContent>
                <w:p w:rsidR="00943A84" w:rsidRDefault="00943A84" w:rsidP="00943A84">
                  <w:r>
                    <w:t xml:space="preserve">Подготовка, утверждение и выдача решения об отказе в присвоении объекту адреса или аннулировании его адреса </w:t>
                  </w:r>
                </w:p>
                <w:p w:rsidR="00943A84" w:rsidRDefault="00943A84" w:rsidP="00943A84"/>
              </w:txbxContent>
            </v:textbox>
          </v:rect>
        </w:pict>
      </w:r>
      <w:r>
        <w:rPr>
          <w:noProof/>
          <w:lang w:eastAsia="ar-SA"/>
        </w:rPr>
        <w:pict>
          <v:rect id="_x0000_s1031" style="position:absolute;margin-left:321.3pt;margin-top:38.5pt;width:195.75pt;height:76.5pt;z-index:251665408">
            <v:textbox>
              <w:txbxContent>
                <w:p w:rsidR="00943A84" w:rsidRDefault="00943A84" w:rsidP="00943A84">
                  <w:r>
                    <w:t xml:space="preserve">Подготовка, утверждение  постановления о присвоении, изменении или аннулирования  адреса объекту недвижимости </w:t>
                  </w:r>
                </w:p>
              </w:txbxContent>
            </v:textbox>
          </v:rect>
        </w:pict>
      </w:r>
      <w:r>
        <w:rPr>
          <w:noProof/>
          <w:lang w:eastAsia="ar-SA"/>
        </w:rPr>
        <w:pict>
          <v:shape id="_x0000_s1037" type="#_x0000_t32" style="position:absolute;margin-left:347.55pt;margin-top:7.75pt;width:11.25pt;height:14.25pt;z-index:251671552" o:connectortype="straight">
            <v:stroke endarrow="block"/>
          </v:shape>
        </w:pict>
      </w:r>
      <w:r>
        <w:rPr>
          <w:noProof/>
          <w:lang w:eastAsia="ar-SA"/>
        </w:rPr>
        <w:pict>
          <v:shape id="_x0000_s1036" type="#_x0000_t32" style="position:absolute;margin-left:136.8pt;margin-top:7.75pt;width:11.25pt;height:14.25pt;flip:x;z-index:251670528" o:connectortype="straight">
            <v:stroke endarrow="block"/>
          </v:shape>
        </w:pict>
      </w:r>
      <w:r w:rsidR="00943A84">
        <w:t xml:space="preserve"> </w:t>
      </w:r>
      <w:r w:rsidR="00943A84">
        <w:tab/>
      </w:r>
    </w:p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Default="00943A84" w:rsidP="00943A84"/>
    <w:p w:rsidR="00943A84" w:rsidRDefault="00943A84" w:rsidP="00943A84"/>
    <w:p w:rsidR="00943A84" w:rsidRDefault="00BE01D6" w:rsidP="00943A84">
      <w:pPr>
        <w:tabs>
          <w:tab w:val="left" w:pos="8355"/>
        </w:tabs>
      </w:pPr>
      <w:r>
        <w:rPr>
          <w:noProof/>
          <w:lang w:eastAsia="ar-SA"/>
        </w:rPr>
        <w:pict>
          <v:rect id="_x0000_s1032" style="position:absolute;margin-left:321.3pt;margin-top:37.6pt;width:195.75pt;height:1in;z-index:251666432">
            <v:textbox>
              <w:txbxContent>
                <w:p w:rsidR="00943A84" w:rsidRDefault="00943A84" w:rsidP="00943A84">
                  <w:r>
                    <w:t>внесение соответствующих изменения в  Федеральную информационную адресную систему (ФИАС)</w:t>
                  </w:r>
                </w:p>
                <w:p w:rsidR="00943A84" w:rsidRDefault="00943A84" w:rsidP="00943A84"/>
              </w:txbxContent>
            </v:textbox>
          </v:rect>
        </w:pict>
      </w:r>
      <w:r>
        <w:rPr>
          <w:noProof/>
          <w:lang w:eastAsia="ar-SA"/>
        </w:rPr>
        <w:pict>
          <v:shape id="_x0000_s1038" type="#_x0000_t32" style="position:absolute;margin-left:420.3pt;margin-top:10.6pt;width:0;height:16.5pt;z-index:251672576" o:connectortype="straight">
            <v:stroke endarrow="block"/>
          </v:shape>
        </w:pict>
      </w:r>
      <w:r w:rsidR="00943A84">
        <w:tab/>
      </w:r>
    </w:p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Pr="00B55CFB" w:rsidRDefault="00943A84" w:rsidP="00943A84"/>
    <w:p w:rsidR="00943A84" w:rsidRPr="00B55CFB" w:rsidRDefault="00BE01D6" w:rsidP="00943A84">
      <w:pPr>
        <w:tabs>
          <w:tab w:val="left" w:pos="8370"/>
        </w:tabs>
      </w:pPr>
      <w:r>
        <w:rPr>
          <w:noProof/>
          <w:lang w:eastAsia="ar-SA"/>
        </w:rPr>
        <w:pict>
          <v:shape id="_x0000_s1039" type="#_x0000_t32" style="position:absolute;margin-left:420.3pt;margin-top:8.2pt;width:0;height:12.75pt;z-index:251673600" o:connectortype="straight">
            <v:stroke endarrow="block"/>
          </v:shape>
        </w:pict>
      </w:r>
      <w:r w:rsidR="00943A84">
        <w:tab/>
      </w:r>
    </w:p>
    <w:p w:rsidR="00943A84" w:rsidRPr="00B55CFB" w:rsidRDefault="00943A84" w:rsidP="00943A84"/>
    <w:p w:rsidR="00943A84" w:rsidRPr="00B55CFB" w:rsidRDefault="00BE01D6" w:rsidP="00943A84">
      <w:r>
        <w:rPr>
          <w:noProof/>
          <w:lang w:eastAsia="ar-SA"/>
        </w:rPr>
        <w:pict>
          <v:rect id="_x0000_s1040" style="position:absolute;margin-left:321.3pt;margin-top:2.35pt;width:195.75pt;height:69pt;z-index:251674624">
            <v:textbox>
              <w:txbxContent>
                <w:p w:rsidR="00943A84" w:rsidRDefault="00943A84" w:rsidP="00943A84">
                  <w:r>
                    <w:t xml:space="preserve">Выдача постановления  о присвоении, изменении или аннулирования  адреса объекту недвижимости заявителю </w:t>
                  </w:r>
                </w:p>
                <w:p w:rsidR="00943A84" w:rsidRDefault="00943A84" w:rsidP="00943A84"/>
              </w:txbxContent>
            </v:textbox>
          </v:rect>
        </w:pict>
      </w:r>
    </w:p>
    <w:p w:rsidR="00943A84" w:rsidRPr="00B55CFB" w:rsidRDefault="00943A84" w:rsidP="00943A84"/>
    <w:p w:rsidR="00943A84" w:rsidRPr="00B55CFB" w:rsidRDefault="00943A84" w:rsidP="00943A84"/>
    <w:p w:rsidR="00943A84" w:rsidRDefault="00943A84" w:rsidP="00943A84"/>
    <w:p w:rsidR="00943A84" w:rsidRDefault="00943A84" w:rsidP="00943A84"/>
    <w:p w:rsidR="00943A84" w:rsidRDefault="00943A84" w:rsidP="00943A84">
      <w:pPr>
        <w:jc w:val="center"/>
      </w:pPr>
    </w:p>
    <w:p w:rsidR="00943A84" w:rsidRDefault="00943A84" w:rsidP="00943A84">
      <w:pPr>
        <w:jc w:val="center"/>
      </w:pPr>
    </w:p>
    <w:p w:rsidR="00943A84" w:rsidRDefault="00943A84" w:rsidP="00943A84">
      <w:pPr>
        <w:jc w:val="center"/>
      </w:pPr>
    </w:p>
    <w:p w:rsidR="00943A84" w:rsidRDefault="00943A84" w:rsidP="00943A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Приложение №2</w:t>
      </w:r>
    </w:p>
    <w:p w:rsidR="00943A84" w:rsidRDefault="00943A84" w:rsidP="00943A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к административному регламенту по предоставлению</w:t>
      </w:r>
    </w:p>
    <w:p w:rsidR="00943A84" w:rsidRDefault="00943A84" w:rsidP="00943A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муниципальной услуги «Присвоение, изменение и </w:t>
      </w:r>
    </w:p>
    <w:p w:rsidR="00943A84" w:rsidRDefault="00943A84" w:rsidP="00943A84">
      <w:pPr>
        <w:jc w:val="right"/>
        <w:rPr>
          <w:sz w:val="22"/>
          <w:szCs w:val="22"/>
        </w:rPr>
      </w:pPr>
      <w:r>
        <w:rPr>
          <w:sz w:val="22"/>
          <w:szCs w:val="22"/>
        </w:rPr>
        <w:t>аннулирование адресов объектам недвижимого имущества»</w:t>
      </w:r>
    </w:p>
    <w:p w:rsidR="00943A84" w:rsidRDefault="00943A84" w:rsidP="00943A84">
      <w:pPr>
        <w:jc w:val="center"/>
      </w:pPr>
    </w:p>
    <w:p w:rsidR="00943A84" w:rsidRPr="00B55CFB" w:rsidRDefault="00943A84" w:rsidP="00943A84">
      <w:pPr>
        <w:jc w:val="center"/>
      </w:pPr>
    </w:p>
    <w:p w:rsidR="00943A84" w:rsidRPr="00B55CFB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943A84" w:rsidRPr="00B55CFB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получении документов при приеме заявления о присвоении объекту адресации адреса или аннулирования адреса</w:t>
      </w:r>
    </w:p>
    <w:p w:rsidR="00943A84" w:rsidRPr="00B55CFB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сельского поселения Ленинский сельсовет</w:t>
      </w:r>
    </w:p>
    <w:p w:rsidR="00943A84" w:rsidRPr="00B55CFB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Липецкого муниципального района)</w:t>
      </w:r>
    </w:p>
    <w:p w:rsidR="00943A84" w:rsidRPr="00B55CFB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color w:val="000000"/>
          <w:sz w:val="24"/>
          <w:szCs w:val="24"/>
        </w:rPr>
        <w:t>от гр. _____________________________________________________________________________</w:t>
      </w:r>
    </w:p>
    <w:p w:rsidR="00943A84" w:rsidRPr="00B55CFB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943A84" w:rsidRPr="00B55CFB" w:rsidRDefault="00943A84" w:rsidP="00943A84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color w:val="000000"/>
          <w:sz w:val="24"/>
          <w:szCs w:val="24"/>
        </w:rPr>
        <w:t>регистрационный № заявления _______ от «___»_____________20___г.</w:t>
      </w:r>
    </w:p>
    <w:p w:rsidR="00943A84" w:rsidRPr="00B55CFB" w:rsidRDefault="00943A84" w:rsidP="00943A8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color w:val="000000"/>
          <w:sz w:val="24"/>
          <w:szCs w:val="24"/>
        </w:rPr>
        <w:t>приняты следующие документы для присвоения объекту адресации адреса или аннулирования адреса:</w:t>
      </w:r>
    </w:p>
    <w:p w:rsidR="00943A84" w:rsidRPr="00B55CFB" w:rsidRDefault="00943A84" w:rsidP="00943A8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4180"/>
        <w:gridCol w:w="2480"/>
        <w:gridCol w:w="2481"/>
      </w:tblGrid>
      <w:tr w:rsidR="00943A84" w:rsidRPr="00B55CFB" w:rsidTr="00651DCA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55CFB">
              <w:rPr>
                <w:rFonts w:cs="Times New Roman"/>
                <w:b/>
                <w:bCs/>
              </w:rPr>
              <w:t xml:space="preserve">№ </w:t>
            </w:r>
            <w:r w:rsidRPr="00B55CFB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55CFB">
              <w:rPr>
                <w:rFonts w:cs="Times New Roman"/>
                <w:b/>
                <w:bCs/>
                <w:lang w:val="ru-RU"/>
              </w:rPr>
              <w:t>Перечень документов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55CFB">
              <w:rPr>
                <w:rFonts w:cs="Times New Roman"/>
                <w:b/>
                <w:bCs/>
                <w:lang w:val="ru-RU"/>
              </w:rPr>
              <w:t>Оригинал/копия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55CFB">
              <w:rPr>
                <w:rFonts w:cs="Times New Roman"/>
                <w:b/>
                <w:bCs/>
                <w:lang w:val="ru-RU"/>
              </w:rPr>
              <w:t>Кол-во листов</w:t>
            </w:r>
          </w:p>
        </w:tc>
      </w:tr>
      <w:tr w:rsidR="00943A84" w:rsidRPr="00B55CFB" w:rsidTr="00651DCA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43A84" w:rsidRPr="00B55CFB" w:rsidTr="00651DCA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43A84" w:rsidRPr="00B55CFB" w:rsidTr="00651DCA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43A84" w:rsidRPr="00B55CFB" w:rsidTr="00651DCA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43A84" w:rsidRPr="00B55CFB" w:rsidTr="00651DCA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43A84" w:rsidRPr="00B55CFB" w:rsidTr="00651DCA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A84" w:rsidRPr="00B55CFB" w:rsidRDefault="00943A84" w:rsidP="00651DCA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43A84" w:rsidRPr="00B55CFB" w:rsidRDefault="00943A84" w:rsidP="00943A8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color w:val="000000"/>
          <w:sz w:val="24"/>
          <w:szCs w:val="24"/>
        </w:rPr>
        <w:t>Документы сдал:                                                      Документы принял:</w:t>
      </w: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color w:val="000000"/>
          <w:sz w:val="24"/>
          <w:szCs w:val="24"/>
        </w:rPr>
        <w:t>_________________  __________________            ______________   _________________</w:t>
      </w: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подпись                 </w:t>
      </w:r>
      <w:r w:rsidRPr="00B55CFB">
        <w:rPr>
          <w:rFonts w:ascii="Times New Roman" w:hAnsi="Times New Roman" w:cs="Times New Roman"/>
          <w:color w:val="000000"/>
          <w:sz w:val="24"/>
          <w:szCs w:val="24"/>
        </w:rPr>
        <w:t xml:space="preserve">расшифровка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55CFB">
        <w:rPr>
          <w:rFonts w:ascii="Times New Roman" w:hAnsi="Times New Roman" w:cs="Times New Roman"/>
          <w:color w:val="000000"/>
          <w:sz w:val="24"/>
          <w:szCs w:val="24"/>
        </w:rPr>
        <w:t xml:space="preserve"> подпись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CFB"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Pr="00B55CFB" w:rsidRDefault="00943A84" w:rsidP="00943A8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5CFB">
        <w:rPr>
          <w:rFonts w:ascii="Times New Roman" w:hAnsi="Times New Roman" w:cs="Times New Roman"/>
          <w:color w:val="000000"/>
          <w:sz w:val="24"/>
          <w:szCs w:val="24"/>
        </w:rPr>
        <w:t>дата _________________                                           дата ________________</w:t>
      </w:r>
    </w:p>
    <w:p w:rsidR="00943A84" w:rsidRPr="00B55CFB" w:rsidRDefault="00943A84" w:rsidP="00943A8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4" w:rsidRDefault="00943A84" w:rsidP="00943A84">
      <w:pPr>
        <w:pStyle w:val="Standard"/>
        <w:rPr>
          <w:color w:val="000000"/>
        </w:rPr>
      </w:pPr>
    </w:p>
    <w:p w:rsidR="00943A84" w:rsidRDefault="00943A84" w:rsidP="00943A84">
      <w:pPr>
        <w:pStyle w:val="Standard"/>
        <w:rPr>
          <w:color w:val="000000"/>
        </w:rPr>
      </w:pPr>
    </w:p>
    <w:p w:rsidR="00943A84" w:rsidRDefault="00943A84" w:rsidP="00943A84">
      <w:pPr>
        <w:pStyle w:val="Standard"/>
        <w:rPr>
          <w:color w:val="000000"/>
        </w:rPr>
      </w:pPr>
    </w:p>
    <w:p w:rsidR="00943A84" w:rsidRDefault="00943A84" w:rsidP="00943A84">
      <w:pPr>
        <w:pStyle w:val="Standard"/>
        <w:rPr>
          <w:color w:val="000000"/>
        </w:rPr>
      </w:pPr>
    </w:p>
    <w:p w:rsidR="00943A84" w:rsidRDefault="00943A84" w:rsidP="00943A84"/>
    <w:p w:rsidR="00943A84" w:rsidRDefault="00943A84" w:rsidP="00943A84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943A84" w:rsidRDefault="00943A84" w:rsidP="00943A84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943A84" w:rsidRDefault="00943A84" w:rsidP="00943A84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943A84" w:rsidRDefault="00943A84" w:rsidP="00943A84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943A84" w:rsidRDefault="00943A84" w:rsidP="00943A84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8B7E72" w:rsidRPr="00943A84" w:rsidRDefault="008B7E72"/>
    <w:sectPr w:rsidR="008B7E72" w:rsidRPr="00943A84" w:rsidSect="00943A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3A84"/>
    <w:rsid w:val="00750727"/>
    <w:rsid w:val="00754EDB"/>
    <w:rsid w:val="008B7E72"/>
    <w:rsid w:val="00943A84"/>
    <w:rsid w:val="009D0E42"/>
    <w:rsid w:val="00B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8"/>
        <o:r id="V:Rule9" type="connector" idref="#_x0000_s1036"/>
        <o:r id="V:Rule10" type="connector" idref="#_x0000_s1033"/>
        <o:r id="V:Rule11" type="connector" idref="#_x0000_s1035"/>
        <o:r id="V:Rule12" type="connector" idref="#_x0000_s1039"/>
        <o:r id="V:Rule13" type="connector" idref="#_x0000_s1037"/>
        <o:r id="V:Rule14" type="connector" idref="#_x0000_s1034"/>
      </o:rules>
    </o:shapelayout>
  </w:shapeDefaults>
  <w:decimalSymbol w:val=","/>
  <w:listSeparator w:val=";"/>
  <w15:docId w15:val="{230A0D4D-6A7D-4952-9E9A-0C0CF2D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43A8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A84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43A8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5">
    <w:name w:val="Hyperlink"/>
    <w:rsid w:val="00943A84"/>
    <w:rPr>
      <w:color w:val="0000FF"/>
      <w:u w:val="none"/>
    </w:rPr>
  </w:style>
  <w:style w:type="paragraph" w:customStyle="1" w:styleId="Title">
    <w:name w:val="Title!Название НПА"/>
    <w:basedOn w:val="a"/>
    <w:rsid w:val="00943A8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43A8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943A84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itskoe12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5591</Words>
  <Characters>31870</Characters>
  <Application>Microsoft Office Word</Application>
  <DocSecurity>0</DocSecurity>
  <Lines>265</Lines>
  <Paragraphs>74</Paragraphs>
  <ScaleCrop>false</ScaleCrop>
  <Company>slider999</Company>
  <LinksUpToDate>false</LinksUpToDate>
  <CharactersWithSpaces>37387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Контент</cp:lastModifiedBy>
  <cp:revision>4</cp:revision>
  <dcterms:created xsi:type="dcterms:W3CDTF">2016-12-21T11:26:00Z</dcterms:created>
  <dcterms:modified xsi:type="dcterms:W3CDTF">2016-12-22T09:22:00Z</dcterms:modified>
</cp:coreProperties>
</file>