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4" w:rsidRPr="0091661F" w:rsidRDefault="00057A44" w:rsidP="00057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57A44" w:rsidRPr="000129B5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_______</w:t>
      </w:r>
      <w:r w:rsidRPr="000129B5">
        <w:rPr>
          <w:rFonts w:ascii="Times New Roman" w:hAnsi="Times New Roman" w:cs="Times New Roman"/>
          <w:sz w:val="26"/>
          <w:szCs w:val="26"/>
        </w:rPr>
        <w:t xml:space="preserve">  сессия шестого созыва</w:t>
      </w:r>
    </w:p>
    <w:p w:rsidR="00057A44" w:rsidRPr="000129B5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129B5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057A44" w:rsidRPr="000129B5" w:rsidRDefault="00057A44" w:rsidP="0005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</w:t>
      </w:r>
      <w:r w:rsidRPr="000129B5">
        <w:rPr>
          <w:rFonts w:ascii="Times New Roman" w:hAnsi="Times New Roman" w:cs="Times New Roman"/>
          <w:sz w:val="26"/>
          <w:szCs w:val="26"/>
        </w:rPr>
        <w:t xml:space="preserve">.12.2020г.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129B5">
        <w:rPr>
          <w:rFonts w:ascii="Times New Roman" w:hAnsi="Times New Roman" w:cs="Times New Roman"/>
          <w:sz w:val="26"/>
          <w:szCs w:val="26"/>
        </w:rPr>
        <w:t xml:space="preserve">  с. Троицкое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№___</w:t>
      </w:r>
    </w:p>
    <w:p w:rsidR="00057A44" w:rsidRPr="000129B5" w:rsidRDefault="00057A44" w:rsidP="0005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129B5">
        <w:rPr>
          <w:rFonts w:ascii="Times New Roman" w:hAnsi="Times New Roman" w:cs="Times New Roman"/>
          <w:sz w:val="26"/>
          <w:szCs w:val="26"/>
        </w:rPr>
        <w:t>принятое</w:t>
      </w:r>
      <w:proofErr w:type="gramEnd"/>
      <w:r w:rsidRPr="000129B5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Ленинский сельсовет 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 Липецкой области № 99 от 30.09.2016г. 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В целях приведения нормативных правовых актов сельского поселения Ленинский сельсовет Липецкого муниципального района в соответствие с действующим законодательством, руководствуясь Уставом сельского поселения Ленинский сельсовет Липецкого муниципального района, учитывая решения постоянных депутатских комиссий, Совет депутатов сельского поселения Ленинский сельсовет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9B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1.Принять изменения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 Липецкой области № 99 от 30.09.2016г., с изменениями, принятыми решениями Совета депутатов сельского поселения Ленинский сельсовет Липецкого муниципального района Липецкой области № 164 от</w:t>
      </w:r>
      <w:proofErr w:type="gramEnd"/>
      <w:r w:rsidRPr="000129B5">
        <w:rPr>
          <w:rFonts w:ascii="Times New Roman" w:hAnsi="Times New Roman" w:cs="Times New Roman"/>
          <w:sz w:val="26"/>
          <w:szCs w:val="26"/>
        </w:rPr>
        <w:t xml:space="preserve"> 01.02.2018г., № 236 от 16.01.2020г., № 245 от 29.04.2020г. (прилагаются).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Направить вышеуказанные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измен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главе сельского поселения для подписания и обнародования.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Настоящие изменения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обнародования.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Ф.И.О.</w:t>
      </w: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</w:t>
      </w:r>
    </w:p>
    <w:p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депутатов сельского поселения</w:t>
      </w:r>
    </w:p>
    <w:p w:rsidR="00057A44" w:rsidRDefault="00057A44" w:rsidP="00057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Липецкой области № ___ от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7A44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29B5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области»</w:t>
      </w:r>
    </w:p>
    <w:p w:rsidR="00057A44" w:rsidRPr="000129B5" w:rsidRDefault="00057A44" w:rsidP="00057A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Статья 1.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Внести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Липецкой области  № 99 от 30.09.2016г. (</w:t>
      </w:r>
      <w:r>
        <w:rPr>
          <w:rFonts w:ascii="Times New Roman" w:hAnsi="Times New Roman" w:cs="Times New Roman"/>
          <w:sz w:val="26"/>
          <w:szCs w:val="26"/>
        </w:rPr>
        <w:t xml:space="preserve">с изменениями  от 01.02.2018г. </w:t>
      </w:r>
      <w:r w:rsidRPr="000129B5">
        <w:rPr>
          <w:rFonts w:ascii="Times New Roman" w:hAnsi="Times New Roman" w:cs="Times New Roman"/>
          <w:sz w:val="26"/>
          <w:szCs w:val="26"/>
        </w:rPr>
        <w:t>№ 164, от 16.01.2020г. № 236, № 245 от 29.04.2020г.) следующее изменение:</w:t>
      </w:r>
      <w:proofErr w:type="gramEnd"/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 статьи 2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«2. К ежемесячным выплатам относятся: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оклад за классный чин;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выслугу лет;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работу со сведениями, составляющими государственную тайну;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ежемесячное денежное поощрение.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К иным дополнительным выплатам относятся: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единовременная выплата при предоставлении ежегодного оплачиваемого отпуска;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материальная помощь;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премии по результатам работы за полугодие, за год;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премии за выполнение особо важных и сложных заданий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57A44" w:rsidRPr="000129B5" w:rsidRDefault="00057A44" w:rsidP="00057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в пункте 11 статьи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исключить слово «разовые».</w:t>
      </w:r>
    </w:p>
    <w:p w:rsidR="00057A44" w:rsidRPr="000129B5" w:rsidRDefault="00057A44" w:rsidP="00057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положение дополнить приложением 3 следующего содержания:</w:t>
      </w:r>
    </w:p>
    <w:p w:rsidR="00057A44" w:rsidRPr="00C57B3F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0129B5">
        <w:rPr>
          <w:rFonts w:ascii="Times New Roman" w:hAnsi="Times New Roman" w:cs="Times New Roman"/>
          <w:sz w:val="26"/>
          <w:szCs w:val="26"/>
        </w:rPr>
        <w:t>«</w:t>
      </w:r>
      <w:r w:rsidRPr="00C57B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57A44" w:rsidRPr="00C57B3F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>к положению «О денежном содержании и социальных гарантиях лиц, замещающих</w:t>
      </w:r>
    </w:p>
    <w:p w:rsidR="00057A44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сельского поселения </w:t>
      </w:r>
    </w:p>
    <w:p w:rsidR="00057A44" w:rsidRPr="00C57B3F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F">
        <w:rPr>
          <w:rFonts w:ascii="Times New Roman" w:hAnsi="Times New Roman" w:cs="Times New Roman"/>
          <w:sz w:val="24"/>
          <w:szCs w:val="24"/>
        </w:rPr>
        <w:t>сельсовет Липецкого муниципального района Липецкой области</w:t>
      </w:r>
    </w:p>
    <w:p w:rsidR="00057A44" w:rsidRPr="00C57B3F" w:rsidRDefault="00057A44" w:rsidP="00057A44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</w:p>
    <w:p w:rsidR="00057A44" w:rsidRPr="000129B5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Положение</w:t>
      </w:r>
    </w:p>
    <w:p w:rsidR="00057A44" w:rsidRPr="000129B5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о порядке и условиях выплаты денежного вознаграждения за выполнение</w:t>
      </w:r>
    </w:p>
    <w:p w:rsidR="00057A44" w:rsidRPr="000129B5" w:rsidRDefault="00057A44" w:rsidP="00057A44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особо важных и сложных заданий муниципальным служащим администрации сельского поселения Ленинский сельсовет Липецкого муниципального района Липецкой области Российской Федерации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1.Настоящее Положение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Ленинский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2 марта 2007 года № 25-ФЗ «О муниципальной службе в Российской Федерации», Законом Липецкой области от 2 июля 2007 года № 68-ОЗ</w:t>
      </w:r>
      <w:proofErr w:type="gramEnd"/>
      <w:r w:rsidRPr="000129B5">
        <w:rPr>
          <w:rFonts w:ascii="Times New Roman" w:hAnsi="Times New Roman" w:cs="Times New Roman"/>
          <w:sz w:val="26"/>
          <w:szCs w:val="26"/>
        </w:rPr>
        <w:t xml:space="preserve"> «О правовом регулировании вопросов муниципальной службы Липецкой </w:t>
      </w:r>
      <w:r w:rsidRPr="000129B5">
        <w:rPr>
          <w:rFonts w:ascii="Times New Roman" w:hAnsi="Times New Roman" w:cs="Times New Roman"/>
          <w:sz w:val="26"/>
          <w:szCs w:val="26"/>
        </w:rPr>
        <w:lastRenderedPageBreak/>
        <w:t xml:space="preserve">области»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0129B5">
        <w:rPr>
          <w:rFonts w:ascii="Times New Roman" w:hAnsi="Times New Roman" w:cs="Times New Roman"/>
          <w:sz w:val="26"/>
          <w:szCs w:val="26"/>
        </w:rPr>
        <w:t>енежное вознаграждение) администрации сельского поселения.</w:t>
      </w: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3. Решение о выплате денежного вознаграждения принимается в форме распоряжения главы администрации сельского поселения.</w:t>
      </w: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4. Решение о выплате денежного вознаграждения принимается с учетом выполнения одного из следующих условий: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3) высокая степень сложности и важности заданий, эффективность достигнутых результатов;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057A44" w:rsidRPr="000129B5" w:rsidRDefault="00057A44" w:rsidP="00057A44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6) результативность деятельности муниципального служащего в качестве наставника.</w:t>
      </w: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5.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6. Размер денежного вознаграждения (премии) устанавливается пропорционально должностному окладу.</w:t>
      </w:r>
    </w:p>
    <w:p w:rsidR="00057A44" w:rsidRPr="000129B5" w:rsidRDefault="00057A44" w:rsidP="00057A44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7.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области».</w:t>
      </w:r>
      <w:proofErr w:type="gramEnd"/>
    </w:p>
    <w:p w:rsidR="00057A44" w:rsidRPr="000129B5" w:rsidRDefault="00057A44" w:rsidP="0005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Статья 2.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Н</w:t>
      </w:r>
      <w:r>
        <w:rPr>
          <w:rFonts w:ascii="Times New Roman" w:hAnsi="Times New Roman" w:cs="Times New Roman"/>
          <w:sz w:val="26"/>
          <w:szCs w:val="26"/>
        </w:rPr>
        <w:t>астоящие изменения вступаю</w:t>
      </w:r>
      <w:r w:rsidRPr="000129B5">
        <w:rPr>
          <w:rFonts w:ascii="Times New Roman" w:hAnsi="Times New Roman" w:cs="Times New Roman"/>
          <w:sz w:val="26"/>
          <w:szCs w:val="26"/>
        </w:rPr>
        <w:t>т в силу со дня его официального 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7A44" w:rsidRPr="000129B5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Ф.И.О.</w:t>
      </w:r>
    </w:p>
    <w:p w:rsidR="00057A44" w:rsidRPr="000129B5" w:rsidRDefault="00057A44" w:rsidP="00057A44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057A44" w:rsidRDefault="00057A44" w:rsidP="0005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44" w:rsidRDefault="00057A44" w:rsidP="00057A44"/>
    <w:p w:rsidR="001A59F8" w:rsidRDefault="001A59F8"/>
    <w:sectPr w:rsidR="001A59F8" w:rsidSect="009166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15B"/>
    <w:multiLevelType w:val="hybridMultilevel"/>
    <w:tmpl w:val="D97CFE10"/>
    <w:lvl w:ilvl="0" w:tplc="DE8642C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A44"/>
    <w:rsid w:val="00057A44"/>
    <w:rsid w:val="001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44"/>
    <w:pPr>
      <w:ind w:left="720"/>
      <w:contextualSpacing/>
    </w:pPr>
  </w:style>
  <w:style w:type="paragraph" w:styleId="a4">
    <w:name w:val="Body Text"/>
    <w:basedOn w:val="a"/>
    <w:link w:val="a5"/>
    <w:rsid w:val="00057A44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7A44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2020-12-16T07:48:00Z</dcterms:created>
  <dcterms:modified xsi:type="dcterms:W3CDTF">2020-12-16T07:49:00Z</dcterms:modified>
</cp:coreProperties>
</file>